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3B79A2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MARTINEZ ELIZONDO HECTOR ADRIAN 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A01D8E">
        <w:rPr>
          <w:rFonts w:ascii="Times New Roman" w:hAnsi="Times New Roman"/>
          <w:szCs w:val="24"/>
        </w:rPr>
        <w:t>e comunico que la persona</w:t>
      </w:r>
      <w:bookmarkStart w:id="0" w:name="_GoBack"/>
      <w:bookmarkEnd w:id="0"/>
      <w:r w:rsidR="00A01D8E">
        <w:rPr>
          <w:rFonts w:ascii="Times New Roman" w:hAnsi="Times New Roman"/>
          <w:szCs w:val="24"/>
        </w:rPr>
        <w:t xml:space="preserve">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B79A2">
        <w:rPr>
          <w:rFonts w:ascii="Times New Roman" w:hAnsi="Times New Roman"/>
          <w:b/>
          <w:sz w:val="32"/>
          <w:szCs w:val="32"/>
        </w:rPr>
        <w:t>10131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B79A2" w:rsidRPr="003B79A2">
        <w:rPr>
          <w:rFonts w:ascii="Times New Roman" w:hAnsi="Times New Roman"/>
          <w:b/>
          <w:sz w:val="28"/>
          <w:szCs w:val="24"/>
        </w:rPr>
        <w:t>PRODUCTOS ALIMENTICIOS PARA PERSONAS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7E" w:rsidRDefault="00720C7E">
      <w:r>
        <w:separator/>
      </w:r>
    </w:p>
  </w:endnote>
  <w:endnote w:type="continuationSeparator" w:id="0">
    <w:p w:rsidR="00720C7E" w:rsidRDefault="007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7E" w:rsidRDefault="00720C7E">
      <w:r>
        <w:separator/>
      </w:r>
    </w:p>
  </w:footnote>
  <w:footnote w:type="continuationSeparator" w:id="0">
    <w:p w:rsidR="00720C7E" w:rsidRDefault="007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2019-08-08T15:18:00Z</dcterms:created>
  <dcterms:modified xsi:type="dcterms:W3CDTF">2019-08-08T15:18:00Z</dcterms:modified>
</cp:coreProperties>
</file>