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3E68E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TORRES REQUENES LUIS CARLOS</w:t>
      </w:r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3E68E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E68E5">
        <w:rPr>
          <w:rFonts w:ascii="Times New Roman" w:hAnsi="Times New Roman"/>
          <w:b/>
          <w:sz w:val="32"/>
          <w:szCs w:val="32"/>
        </w:rPr>
        <w:t>10169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3E68E5" w:rsidRPr="003E68E5">
        <w:rPr>
          <w:rFonts w:ascii="Times New Roman" w:hAnsi="Times New Roman"/>
          <w:b/>
          <w:sz w:val="28"/>
          <w:szCs w:val="24"/>
        </w:rPr>
        <w:t>ARTICULOS METALICOS PARA LA CONSTRUCCION, VIDRIO Y PRODUCTOS DE VIDRIO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12" w:rsidRDefault="004D6012">
      <w:r>
        <w:separator/>
      </w:r>
    </w:p>
  </w:endnote>
  <w:endnote w:type="continuationSeparator" w:id="0">
    <w:p w:rsidR="004D6012" w:rsidRDefault="004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12" w:rsidRDefault="004D6012">
      <w:r>
        <w:separator/>
      </w:r>
    </w:p>
  </w:footnote>
  <w:footnote w:type="continuationSeparator" w:id="0">
    <w:p w:rsidR="004D6012" w:rsidRDefault="004D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2019-09-12T14:56:00Z</dcterms:created>
  <dcterms:modified xsi:type="dcterms:W3CDTF">2019-09-12T14:56:00Z</dcterms:modified>
</cp:coreProperties>
</file>