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905C02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SANCHEZ MEDINA LUIS HUMBERTO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F674D5">
        <w:rPr>
          <w:rFonts w:ascii="Times New Roman" w:hAnsi="Times New Roman"/>
          <w:szCs w:val="24"/>
        </w:rPr>
        <w:t>e comunic</w:t>
      </w:r>
      <w:bookmarkStart w:id="0" w:name="_GoBack"/>
      <w:bookmarkEnd w:id="0"/>
      <w:r w:rsidR="00F674D5">
        <w:rPr>
          <w:rFonts w:ascii="Times New Roman" w:hAnsi="Times New Roman"/>
          <w:szCs w:val="24"/>
        </w:rPr>
        <w:t>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05C02">
        <w:rPr>
          <w:rFonts w:ascii="Times New Roman" w:hAnsi="Times New Roman"/>
          <w:b/>
          <w:sz w:val="32"/>
          <w:szCs w:val="32"/>
        </w:rPr>
        <w:t>10249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F006ED">
        <w:rPr>
          <w:rFonts w:ascii="Times New Roman" w:hAnsi="Times New Roman"/>
          <w:szCs w:val="24"/>
        </w:rPr>
        <w:t xml:space="preserve"> </w:t>
      </w:r>
      <w:r w:rsidR="00905C02" w:rsidRPr="00905C02">
        <w:rPr>
          <w:rFonts w:ascii="Times New Roman" w:hAnsi="Times New Roman"/>
          <w:b/>
          <w:sz w:val="28"/>
          <w:szCs w:val="24"/>
        </w:rPr>
        <w:t>CONSTRUCCION DE OBRAS PARA EL ABASTECIMIENTO DE ELECTRICIDAD</w:t>
      </w:r>
      <w:r w:rsidR="00F006ED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23D39">
        <w:rPr>
          <w:rFonts w:ascii="Times New Roman" w:hAnsi="Times New Roman"/>
          <w:sz w:val="24"/>
          <w:szCs w:val="24"/>
        </w:rPr>
        <w:t>sitaria, 18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F66" w:rsidRDefault="006F3F66">
      <w:r>
        <w:separator/>
      </w:r>
    </w:p>
  </w:endnote>
  <w:endnote w:type="continuationSeparator" w:id="0">
    <w:p w:rsidR="006F3F66" w:rsidRDefault="006F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F66" w:rsidRDefault="006F3F66">
      <w:r>
        <w:separator/>
      </w:r>
    </w:p>
  </w:footnote>
  <w:footnote w:type="continuationSeparator" w:id="0">
    <w:p w:rsidR="006F3F66" w:rsidRDefault="006F3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74B5"/>
    <w:rsid w:val="00F674D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F856C6D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2019-10-18T16:18:00Z</dcterms:created>
  <dcterms:modified xsi:type="dcterms:W3CDTF">2019-10-18T16:18:00Z</dcterms:modified>
</cp:coreProperties>
</file>