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F2CA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CONSTRUCTORA Y COMERCIALIZADORA PIRAMIDE,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F2CA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número</w:t>
      </w:r>
      <w:r>
        <w:rPr>
          <w:rFonts w:ascii="Times New Roman" w:hAnsi="Times New Roman"/>
          <w:b/>
          <w:szCs w:val="24"/>
        </w:rPr>
        <w:t xml:space="preserve">: </w:t>
      </w:r>
      <w:r w:rsidR="00BF2CA1">
        <w:rPr>
          <w:rFonts w:ascii="Times New Roman" w:hAnsi="Times New Roman"/>
          <w:b/>
          <w:sz w:val="32"/>
          <w:szCs w:val="32"/>
        </w:rPr>
        <w:t>10276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E1B8A" w:rsidRPr="007E1B8A">
        <w:rPr>
          <w:rFonts w:ascii="Times New Roman" w:hAnsi="Times New Roman"/>
          <w:b/>
          <w:sz w:val="28"/>
          <w:szCs w:val="24"/>
        </w:rPr>
        <w:t>MANTENIMIENTO Y REHABILITACION DE OBRAS DE URBANIZACION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E3" w:rsidRDefault="007C07E3">
      <w:r>
        <w:separator/>
      </w:r>
    </w:p>
  </w:endnote>
  <w:endnote w:type="continuationSeparator" w:id="0">
    <w:p w:rsidR="007C07E3" w:rsidRDefault="007C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E3" w:rsidRDefault="007C07E3">
      <w:r>
        <w:separator/>
      </w:r>
    </w:p>
  </w:footnote>
  <w:footnote w:type="continuationSeparator" w:id="0">
    <w:p w:rsidR="007C07E3" w:rsidRDefault="007C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CB6F64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2019-11-05T15:20:00Z</dcterms:created>
  <dcterms:modified xsi:type="dcterms:W3CDTF">2019-11-05T15:20:00Z</dcterms:modified>
</cp:coreProperties>
</file>