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C406B" w:rsidRDefault="00CC406B" w:rsidP="00CC406B">
      <w:pPr>
        <w:tabs>
          <w:tab w:val="left" w:pos="1455"/>
        </w:tabs>
        <w:jc w:val="both"/>
        <w:rPr>
          <w:rFonts w:ascii="Times New Roman" w:hAnsi="Times New Roman"/>
          <w:b/>
          <w:sz w:val="28"/>
          <w:szCs w:val="28"/>
          <w:lang w:val="es-MX"/>
        </w:rPr>
      </w:pPr>
      <w:r>
        <w:rPr>
          <w:rFonts w:ascii="Times New Roman" w:hAnsi="Times New Roman"/>
          <w:b/>
          <w:sz w:val="28"/>
          <w:szCs w:val="28"/>
          <w:lang w:val="es-MX"/>
        </w:rPr>
        <w:t>ADJ REMODELACIONES Y ACABADOS, S.A. DE C.V.</w:t>
      </w:r>
    </w:p>
    <w:p w:rsidR="00CC406B" w:rsidRDefault="00CC406B" w:rsidP="00CC406B">
      <w:pPr>
        <w:jc w:val="both"/>
        <w:rPr>
          <w:rFonts w:ascii="Times New Roman" w:hAnsi="Times New Roman"/>
          <w:b/>
          <w:sz w:val="28"/>
          <w:szCs w:val="28"/>
          <w:lang w:val="es-MX"/>
        </w:rPr>
      </w:pPr>
    </w:p>
    <w:p w:rsidR="00CC406B" w:rsidRDefault="00CC406B" w:rsidP="00CC406B">
      <w:pPr>
        <w:jc w:val="both"/>
        <w:rPr>
          <w:rFonts w:ascii="Times New Roman" w:hAnsi="Times New Roman"/>
          <w:szCs w:val="24"/>
          <w:lang w:val="es-MX"/>
        </w:rPr>
      </w:pPr>
      <w:r>
        <w:rPr>
          <w:rFonts w:ascii="Times New Roman" w:hAnsi="Times New Roman"/>
          <w:szCs w:val="24"/>
          <w:lang w:val="es-MX"/>
        </w:rPr>
        <w:t xml:space="preserve"> P R E S E NT E.-</w:t>
      </w:r>
    </w:p>
    <w:p w:rsidR="00CC406B" w:rsidRDefault="00CC406B" w:rsidP="00CC406B">
      <w:pPr>
        <w:jc w:val="both"/>
        <w:rPr>
          <w:rFonts w:ascii="Times New Roman" w:hAnsi="Times New Roman"/>
          <w:szCs w:val="24"/>
          <w:lang w:val="es-MX"/>
        </w:rPr>
      </w:pPr>
    </w:p>
    <w:p w:rsidR="0076109C" w:rsidRPr="0003225C" w:rsidRDefault="00CC406B" w:rsidP="00CC406B">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2062 </w:t>
      </w:r>
      <w:r>
        <w:rPr>
          <w:rFonts w:ascii="Times New Roman" w:hAnsi="Times New Roman"/>
          <w:szCs w:val="24"/>
        </w:rPr>
        <w:t xml:space="preserve">con el giro: </w:t>
      </w:r>
      <w:r>
        <w:rPr>
          <w:rFonts w:ascii="Times New Roman" w:hAnsi="Times New Roman"/>
          <w:b/>
          <w:sz w:val="28"/>
          <w:szCs w:val="28"/>
        </w:rPr>
        <w:t xml:space="preserve"> OBRA PUBLICA EN BIENES PROPIOS</w:t>
      </w:r>
      <w:r>
        <w:rPr>
          <w:rFonts w:ascii="Times New Roman" w:hAnsi="Times New Roman"/>
          <w:b/>
          <w:szCs w:val="24"/>
        </w:rPr>
        <w:t xml:space="preserve">  </w:t>
      </w:r>
      <w:r w:rsidR="0076109C" w:rsidRPr="00E41999">
        <w:rPr>
          <w:rFonts w:ascii="Times New Roman" w:hAnsi="Times New Roman"/>
          <w:szCs w:val="24"/>
        </w:rPr>
        <w:t>lo anterior, en virtud de haber cumplido satisfactoriamente los requisitos establecidos en el Capítulo 2 artícu</w:t>
      </w:r>
      <w:bookmarkStart w:id="0" w:name="_GoBack"/>
      <w:bookmarkEnd w:id="0"/>
      <w:r w:rsidR="0076109C" w:rsidRPr="00E41999">
        <w:rPr>
          <w:rFonts w:ascii="Times New Roman" w:hAnsi="Times New Roman"/>
          <w:szCs w:val="24"/>
        </w:rPr>
        <w:t>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64266">
        <w:rPr>
          <w:rFonts w:ascii="Times New Roman" w:hAnsi="Times New Roman"/>
          <w:sz w:val="24"/>
          <w:szCs w:val="24"/>
        </w:rPr>
        <w:t>sitaria, 19</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38B" w:rsidRDefault="00F8638B">
      <w:r>
        <w:separator/>
      </w:r>
    </w:p>
  </w:endnote>
  <w:endnote w:type="continuationSeparator" w:id="0">
    <w:p w:rsidR="00F8638B" w:rsidRDefault="00F8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38B" w:rsidRDefault="00F8638B">
      <w:r>
        <w:separator/>
      </w:r>
    </w:p>
  </w:footnote>
  <w:footnote w:type="continuationSeparator" w:id="0">
    <w:p w:rsidR="00F8638B" w:rsidRDefault="00F86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406B"/>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38B"/>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130599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2019-07-22T13:53:00Z</dcterms:created>
  <dcterms:modified xsi:type="dcterms:W3CDTF">2019-07-22T13:53:00Z</dcterms:modified>
</cp:coreProperties>
</file>