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110FD" w:rsidRDefault="00930E19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LOPEZ GONZALEZ PEDRO RAFAEL</w:t>
      </w:r>
      <w:r w:rsidR="00264F5A" w:rsidRPr="00F110FD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867F7A" w:rsidRPr="00F110FD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3C2FFC" w:rsidRPr="00F110FD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r w:rsidR="00BE7CF7" w:rsidRPr="00F110FD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</w:p>
    <w:p w:rsidR="001A6206" w:rsidRPr="00F110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930E19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930E19">
        <w:rPr>
          <w:rFonts w:ascii="Times New Roman" w:hAnsi="Times New Roman"/>
          <w:szCs w:val="24"/>
        </w:rPr>
        <w:t>e comunico que la persona física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30E19">
        <w:rPr>
          <w:rFonts w:ascii="Times New Roman" w:hAnsi="Times New Roman"/>
          <w:b/>
          <w:sz w:val="32"/>
          <w:szCs w:val="32"/>
        </w:rPr>
        <w:t>2297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930E19" w:rsidRPr="00930E19">
        <w:rPr>
          <w:rFonts w:ascii="Times New Roman" w:hAnsi="Times New Roman"/>
          <w:b/>
          <w:sz w:val="28"/>
          <w:szCs w:val="24"/>
        </w:rPr>
        <w:t>MADERA Y PRODUCTOS DE MADERA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27" w:rsidRDefault="00936B27">
      <w:r>
        <w:separator/>
      </w:r>
    </w:p>
  </w:endnote>
  <w:endnote w:type="continuationSeparator" w:id="0">
    <w:p w:rsidR="00936B27" w:rsidRDefault="0093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27" w:rsidRDefault="00936B27">
      <w:r>
        <w:separator/>
      </w:r>
    </w:p>
  </w:footnote>
  <w:footnote w:type="continuationSeparator" w:id="0">
    <w:p w:rsidR="00936B27" w:rsidRDefault="0093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30E19"/>
    <w:rsid w:val="00936B27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2019-05-31T15:21:00Z</dcterms:created>
  <dcterms:modified xsi:type="dcterms:W3CDTF">2019-05-31T15:21:00Z</dcterms:modified>
</cp:coreProperties>
</file>