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C41470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WIREFLEX AND SERVICE</w:t>
      </w:r>
      <w:r w:rsidR="0026288D">
        <w:rPr>
          <w:rFonts w:ascii="Times New Roman" w:hAnsi="Times New Roman"/>
          <w:b/>
          <w:sz w:val="28"/>
          <w:szCs w:val="28"/>
          <w:lang w:val="es-MX"/>
        </w:rPr>
        <w:t>, S.A</w:t>
      </w:r>
      <w:r w:rsidR="001C2674">
        <w:rPr>
          <w:rFonts w:ascii="Times New Roman" w:hAnsi="Times New Roman"/>
          <w:b/>
          <w:sz w:val="28"/>
          <w:szCs w:val="28"/>
          <w:lang w:val="es-MX"/>
        </w:rPr>
        <w:t>.</w:t>
      </w:r>
      <w:r w:rsidR="001E5BFD" w:rsidRPr="001E5BFD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</w:t>
      </w:r>
      <w:r w:rsidR="006E112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>: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</w:t>
      </w:r>
      <w:r w:rsidR="00C41470">
        <w:rPr>
          <w:rFonts w:ascii="Times New Roman" w:hAnsi="Times New Roman"/>
          <w:b/>
          <w:sz w:val="32"/>
          <w:szCs w:val="32"/>
        </w:rPr>
        <w:t>3378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CC13C9" w:rsidRPr="00CC13C9">
        <w:rPr>
          <w:rFonts w:ascii="Times New Roman" w:hAnsi="Times New Roman"/>
          <w:b/>
          <w:sz w:val="28"/>
          <w:szCs w:val="24"/>
        </w:rPr>
        <w:t>MATERIAL ELECTRICO Y ELECTRONICO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154E8">
        <w:rPr>
          <w:rFonts w:ascii="Times New Roman" w:hAnsi="Times New Roman"/>
          <w:sz w:val="24"/>
          <w:szCs w:val="24"/>
        </w:rPr>
        <w:t>sitaria, 26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D3" w:rsidRDefault="00296FD3">
      <w:r>
        <w:separator/>
      </w:r>
    </w:p>
  </w:endnote>
  <w:endnote w:type="continuationSeparator" w:id="0">
    <w:p w:rsidR="00296FD3" w:rsidRDefault="0029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D3" w:rsidRDefault="00296FD3">
      <w:r>
        <w:separator/>
      </w:r>
    </w:p>
  </w:footnote>
  <w:footnote w:type="continuationSeparator" w:id="0">
    <w:p w:rsidR="00296FD3" w:rsidRDefault="00296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96FD3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41470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2019-07-25T16:46:00Z</dcterms:created>
  <dcterms:modified xsi:type="dcterms:W3CDTF">2019-07-25T16:46:00Z</dcterms:modified>
</cp:coreProperties>
</file>