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7461E" w:rsidRDefault="0007461E" w:rsidP="0007461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ROJAS SANCHEZ Y ASOCIADOS CONSULTORES, S.C.</w:t>
      </w:r>
    </w:p>
    <w:p w:rsidR="0007461E" w:rsidRDefault="0007461E" w:rsidP="0007461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7461E" w:rsidRDefault="0007461E" w:rsidP="0007461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7461E" w:rsidRDefault="0007461E" w:rsidP="0007461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07461E" w:rsidP="0007461E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</w:t>
      </w:r>
      <w:bookmarkStart w:id="0" w:name="_GoBack"/>
      <w:bookmarkEnd w:id="0"/>
      <w:r>
        <w:rPr>
          <w:rFonts w:ascii="Times New Roman" w:hAnsi="Times New Roman"/>
          <w:szCs w:val="24"/>
        </w:rPr>
        <w:t>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4359 </w:t>
      </w:r>
      <w:r>
        <w:rPr>
          <w:rFonts w:ascii="Times New Roman" w:hAnsi="Times New Roman"/>
          <w:szCs w:val="24"/>
        </w:rPr>
        <w:t xml:space="preserve">con el giro:  </w:t>
      </w:r>
      <w:r w:rsidRPr="0007461E">
        <w:rPr>
          <w:rFonts w:ascii="Times New Roman" w:hAnsi="Times New Roman"/>
          <w:b/>
          <w:sz w:val="28"/>
          <w:szCs w:val="24"/>
        </w:rPr>
        <w:t>SERVICIOS DE CONSULTORIA ADMINISTRATIVA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1E41">
        <w:rPr>
          <w:rFonts w:ascii="Times New Roman" w:hAnsi="Times New Roman"/>
          <w:sz w:val="24"/>
          <w:szCs w:val="24"/>
        </w:rPr>
        <w:t>sitaria, 21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DF" w:rsidRDefault="008172DF">
      <w:r>
        <w:separator/>
      </w:r>
    </w:p>
  </w:endnote>
  <w:endnote w:type="continuationSeparator" w:id="0">
    <w:p w:rsidR="008172DF" w:rsidRDefault="0081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DF" w:rsidRDefault="008172DF">
      <w:r>
        <w:separator/>
      </w:r>
    </w:p>
  </w:footnote>
  <w:footnote w:type="continuationSeparator" w:id="0">
    <w:p w:rsidR="008172DF" w:rsidRDefault="00817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7461E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2D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2019-06-21T16:27:00Z</dcterms:created>
  <dcterms:modified xsi:type="dcterms:W3CDTF">2019-06-21T16:27:00Z</dcterms:modified>
</cp:coreProperties>
</file>