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69D2" w:rsidRPr="00AF69D2" w:rsidRDefault="00AF69D2" w:rsidP="00AF69D2">
      <w:pPr>
        <w:tabs>
          <w:tab w:val="left" w:pos="1455"/>
        </w:tabs>
        <w:jc w:val="both"/>
        <w:rPr>
          <w:rFonts w:ascii="Times New Roman" w:hAnsi="Times New Roman"/>
          <w:b/>
          <w:sz w:val="28"/>
          <w:szCs w:val="28"/>
          <w:lang w:val="es-MX"/>
        </w:rPr>
      </w:pPr>
      <w:r w:rsidRPr="00AF69D2">
        <w:rPr>
          <w:rFonts w:ascii="Times New Roman" w:hAnsi="Times New Roman"/>
          <w:b/>
          <w:sz w:val="28"/>
          <w:szCs w:val="28"/>
          <w:lang w:val="es-MX"/>
        </w:rPr>
        <w:t xml:space="preserve">HERRERA HERNANDEZ GLORIA MARLEN </w:t>
      </w:r>
    </w:p>
    <w:p w:rsidR="00AF69D2" w:rsidRPr="00AF69D2" w:rsidRDefault="00AF69D2" w:rsidP="00AF69D2">
      <w:pPr>
        <w:jc w:val="both"/>
        <w:rPr>
          <w:rFonts w:ascii="Times New Roman" w:hAnsi="Times New Roman"/>
          <w:b/>
          <w:sz w:val="28"/>
          <w:szCs w:val="28"/>
          <w:lang w:val="es-MX"/>
        </w:rPr>
      </w:pPr>
    </w:p>
    <w:p w:rsidR="00AF69D2" w:rsidRPr="00AF69D2" w:rsidRDefault="00AF69D2" w:rsidP="00AF69D2">
      <w:pPr>
        <w:jc w:val="both"/>
        <w:rPr>
          <w:rFonts w:ascii="Times New Roman" w:hAnsi="Times New Roman"/>
          <w:szCs w:val="24"/>
          <w:lang w:val="es-MX"/>
        </w:rPr>
      </w:pPr>
      <w:r w:rsidRPr="00AF69D2">
        <w:rPr>
          <w:rFonts w:ascii="Times New Roman" w:hAnsi="Times New Roman"/>
          <w:szCs w:val="24"/>
          <w:lang w:val="es-MX"/>
        </w:rPr>
        <w:t xml:space="preserve"> P R E S E NT E.-</w:t>
      </w:r>
    </w:p>
    <w:p w:rsidR="00AF69D2" w:rsidRPr="00AF69D2" w:rsidRDefault="00AF69D2" w:rsidP="00AF69D2">
      <w:pPr>
        <w:jc w:val="both"/>
        <w:rPr>
          <w:rFonts w:ascii="Times New Roman" w:hAnsi="Times New Roman"/>
          <w:szCs w:val="24"/>
          <w:lang w:val="es-MX"/>
        </w:rPr>
      </w:pPr>
    </w:p>
    <w:p w:rsidR="0076109C" w:rsidRPr="00174D7D" w:rsidRDefault="00AF69D2" w:rsidP="00AF69D2">
      <w:pPr>
        <w:jc w:val="both"/>
        <w:rPr>
          <w:rFonts w:ascii="Times New Roman" w:hAnsi="Times New Roman"/>
          <w:b/>
          <w:sz w:val="28"/>
          <w:szCs w:val="24"/>
        </w:rPr>
      </w:pPr>
      <w:r w:rsidRPr="00AF69D2">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AF69D2">
        <w:rPr>
          <w:rFonts w:ascii="Times New Roman" w:hAnsi="Times New Roman"/>
          <w:b/>
          <w:szCs w:val="24"/>
        </w:rPr>
        <w:t xml:space="preserve">: </w:t>
      </w:r>
      <w:r w:rsidRPr="00AF69D2">
        <w:rPr>
          <w:rFonts w:ascii="Times New Roman" w:hAnsi="Times New Roman"/>
          <w:b/>
          <w:sz w:val="32"/>
          <w:szCs w:val="32"/>
        </w:rPr>
        <w:t xml:space="preserve">5304 </w:t>
      </w:r>
      <w:r w:rsidRPr="00AF69D2">
        <w:rPr>
          <w:rFonts w:ascii="Times New Roman" w:hAnsi="Times New Roman"/>
          <w:szCs w:val="24"/>
        </w:rPr>
        <w:t xml:space="preserve">con el giro:  </w:t>
      </w:r>
      <w:r w:rsidRPr="00AF69D2">
        <w:rPr>
          <w:rFonts w:ascii="Times New Roman" w:hAnsi="Times New Roman"/>
          <w:b/>
          <w:sz w:val="28"/>
          <w:szCs w:val="24"/>
        </w:rPr>
        <w:t>ALIMENTOS Y UTENSILIOS</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51" w:rsidRDefault="00BC6D51">
      <w:r>
        <w:separator/>
      </w:r>
    </w:p>
  </w:endnote>
  <w:endnote w:type="continuationSeparator" w:id="0">
    <w:p w:rsidR="00BC6D51" w:rsidRDefault="00BC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51" w:rsidRDefault="00BC6D51">
      <w:r>
        <w:separator/>
      </w:r>
    </w:p>
  </w:footnote>
  <w:footnote w:type="continuationSeparator" w:id="0">
    <w:p w:rsidR="00BC6D51" w:rsidRDefault="00BC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AF69D2"/>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6D51"/>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907134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2019-02-14T21:48:00Z</dcterms:created>
  <dcterms:modified xsi:type="dcterms:W3CDTF">2019-02-14T21:48:00Z</dcterms:modified>
</cp:coreProperties>
</file>