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76109C" w:rsidRPr="00E41999" w:rsidRDefault="0076109C" w:rsidP="0076109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Default="008C61A1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BIOCREACIONES</w:t>
      </w:r>
      <w:r w:rsidR="00BD5CE5">
        <w:rPr>
          <w:rFonts w:ascii="Times New Roman" w:hAnsi="Times New Roman"/>
          <w:b/>
          <w:sz w:val="28"/>
          <w:szCs w:val="28"/>
          <w:lang w:val="es-MX"/>
        </w:rPr>
        <w:t>, S.A</w:t>
      </w:r>
      <w:r w:rsidR="00D77046">
        <w:rPr>
          <w:rFonts w:ascii="Times New Roman" w:hAnsi="Times New Roman"/>
          <w:b/>
          <w:sz w:val="28"/>
          <w:szCs w:val="28"/>
          <w:lang w:val="es-MX"/>
        </w:rPr>
        <w:t>.</w:t>
      </w:r>
      <w:r w:rsidR="00277E55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</w:p>
    <w:p w:rsidR="001A6206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74D7D" w:rsidRDefault="001A6206" w:rsidP="001A620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277E55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C61A1">
        <w:rPr>
          <w:rFonts w:ascii="Times New Roman" w:hAnsi="Times New Roman"/>
          <w:b/>
          <w:sz w:val="32"/>
          <w:szCs w:val="32"/>
        </w:rPr>
        <w:t>9940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8C61A1" w:rsidRPr="008C61A1">
        <w:rPr>
          <w:rFonts w:ascii="Times New Roman" w:hAnsi="Times New Roman"/>
          <w:b/>
          <w:sz w:val="28"/>
          <w:szCs w:val="24"/>
        </w:rPr>
        <w:t>MEDICINAS Y PRODUCTOS FARMACEUTICOS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002DAE" w:rsidRPr="00002DAE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7B1E">
        <w:rPr>
          <w:rFonts w:ascii="Times New Roman" w:hAnsi="Times New Roman"/>
          <w:b/>
          <w:bCs/>
          <w:sz w:val="28"/>
          <w:szCs w:val="28"/>
        </w:rPr>
        <w:t>Febrero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51AAD">
        <w:rPr>
          <w:rFonts w:ascii="Times New Roman" w:hAnsi="Times New Roman"/>
          <w:sz w:val="24"/>
          <w:szCs w:val="24"/>
        </w:rPr>
        <w:t>sitaria, 08</w:t>
      </w:r>
      <w:r w:rsidR="00907B1E">
        <w:rPr>
          <w:rFonts w:ascii="Times New Roman" w:hAnsi="Times New Roman"/>
          <w:sz w:val="24"/>
          <w:szCs w:val="24"/>
        </w:rPr>
        <w:t xml:space="preserve"> de febrero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C85" w:rsidRDefault="00314C85">
      <w:r>
        <w:separator/>
      </w:r>
    </w:p>
  </w:endnote>
  <w:endnote w:type="continuationSeparator" w:id="0">
    <w:p w:rsidR="00314C85" w:rsidRDefault="0031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C85" w:rsidRDefault="00314C85">
      <w:r>
        <w:separator/>
      </w:r>
    </w:p>
  </w:footnote>
  <w:footnote w:type="continuationSeparator" w:id="0">
    <w:p w:rsidR="00314C85" w:rsidRDefault="00314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6227"/>
    <w:rsid w:val="00016E01"/>
    <w:rsid w:val="00021472"/>
    <w:rsid w:val="00021F14"/>
    <w:rsid w:val="00022406"/>
    <w:rsid w:val="000319DA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2BD5"/>
    <w:rsid w:val="000C4918"/>
    <w:rsid w:val="000C5145"/>
    <w:rsid w:val="000C5393"/>
    <w:rsid w:val="000D3992"/>
    <w:rsid w:val="000D4687"/>
    <w:rsid w:val="000F04F3"/>
    <w:rsid w:val="000F186A"/>
    <w:rsid w:val="000F49DD"/>
    <w:rsid w:val="000F6C22"/>
    <w:rsid w:val="000F70FE"/>
    <w:rsid w:val="0010377E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34454"/>
    <w:rsid w:val="00334509"/>
    <w:rsid w:val="00337A7F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71DC"/>
    <w:rsid w:val="0060238C"/>
    <w:rsid w:val="00604DEC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2D91"/>
    <w:rsid w:val="00753757"/>
    <w:rsid w:val="007540B1"/>
    <w:rsid w:val="00757399"/>
    <w:rsid w:val="007609F0"/>
    <w:rsid w:val="0076109C"/>
    <w:rsid w:val="0076525B"/>
    <w:rsid w:val="007658D9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6A13"/>
    <w:rsid w:val="008923D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C51AE"/>
    <w:rsid w:val="008C61A1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D35C7"/>
    <w:rsid w:val="00BD5CE5"/>
    <w:rsid w:val="00BE0E49"/>
    <w:rsid w:val="00BE2B39"/>
    <w:rsid w:val="00BE4ACB"/>
    <w:rsid w:val="00BE6A19"/>
    <w:rsid w:val="00BF21C2"/>
    <w:rsid w:val="00BF542C"/>
    <w:rsid w:val="00C00309"/>
    <w:rsid w:val="00C025C7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5056C"/>
    <w:rsid w:val="00D50FCF"/>
    <w:rsid w:val="00D56855"/>
    <w:rsid w:val="00D56C9A"/>
    <w:rsid w:val="00D65BFC"/>
    <w:rsid w:val="00D77046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2019-02-11T19:50:00Z</dcterms:created>
  <dcterms:modified xsi:type="dcterms:W3CDTF">2019-02-11T19:50:00Z</dcterms:modified>
</cp:coreProperties>
</file>