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922EC" w:rsidRDefault="00576B2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576B23">
        <w:rPr>
          <w:rFonts w:ascii="Times New Roman" w:hAnsi="Times New Roman"/>
          <w:b/>
          <w:sz w:val="28"/>
          <w:szCs w:val="24"/>
          <w:lang w:val="es-MX"/>
        </w:rPr>
        <w:t>SOFIMEX, INSTITUCION DE GARANTIAS, S.A.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576B2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76B23">
        <w:rPr>
          <w:rFonts w:ascii="Times New Roman" w:hAnsi="Times New Roman"/>
          <w:b/>
          <w:sz w:val="32"/>
          <w:szCs w:val="32"/>
        </w:rPr>
        <w:t>10412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76B23" w:rsidRPr="00576B23">
        <w:rPr>
          <w:rFonts w:ascii="Times New Roman" w:hAnsi="Times New Roman"/>
          <w:b/>
          <w:sz w:val="28"/>
          <w:szCs w:val="24"/>
        </w:rPr>
        <w:t>Servicios Financieros</w:t>
      </w:r>
      <w:r w:rsidR="004922EC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4922E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922EC">
        <w:rPr>
          <w:rFonts w:ascii="Times New Roman" w:hAnsi="Times New Roman"/>
          <w:sz w:val="24"/>
          <w:szCs w:val="24"/>
        </w:rPr>
        <w:t>sitaria, 27 de abril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41" w:rsidRDefault="00CB5441">
      <w:r>
        <w:separator/>
      </w:r>
    </w:p>
  </w:endnote>
  <w:endnote w:type="continuationSeparator" w:id="0">
    <w:p w:rsidR="00CB5441" w:rsidRDefault="00CB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41" w:rsidRDefault="00CB5441">
      <w:r>
        <w:separator/>
      </w:r>
    </w:p>
  </w:footnote>
  <w:footnote w:type="continuationSeparator" w:id="0">
    <w:p w:rsidR="00CB5441" w:rsidRDefault="00CB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76B23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441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03EAB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2020-04-27T19:22:00Z</dcterms:created>
  <dcterms:modified xsi:type="dcterms:W3CDTF">2020-04-27T19:22:00Z</dcterms:modified>
</cp:coreProperties>
</file>