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922EC" w:rsidRDefault="00DA0897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KYAM SOLUCIONES EN COMERCIALIZACION, S.A.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DA0897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</w:t>
      </w:r>
      <w:bookmarkStart w:id="0" w:name="_GoBack"/>
      <w:bookmarkEnd w:id="0"/>
      <w:r>
        <w:rPr>
          <w:rFonts w:ascii="Times New Roman" w:hAnsi="Times New Roman"/>
          <w:szCs w:val="24"/>
        </w:rPr>
        <w:t>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A0897">
        <w:rPr>
          <w:rFonts w:ascii="Times New Roman" w:hAnsi="Times New Roman"/>
          <w:b/>
          <w:sz w:val="32"/>
          <w:szCs w:val="32"/>
        </w:rPr>
        <w:t>10417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DA0897">
        <w:rPr>
          <w:rFonts w:ascii="Times New Roman" w:hAnsi="Times New Roman"/>
          <w:b/>
          <w:sz w:val="28"/>
          <w:szCs w:val="24"/>
        </w:rPr>
        <w:t>IMPRESION, SEÑALAMIENTOS, ARTICULOS Y APARATOS DEPORTIVOS, MANTENIMIENTO Y CONSERVACION DE EQUIPO DE ADMINISTRACION</w:t>
      </w:r>
      <w:r w:rsidR="004922EC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4922EC">
        <w:rPr>
          <w:rFonts w:ascii="Times New Roman" w:hAnsi="Times New Roman"/>
          <w:b/>
          <w:bCs/>
          <w:sz w:val="28"/>
          <w:szCs w:val="28"/>
        </w:rPr>
        <w:t>Abril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A0897">
        <w:rPr>
          <w:rFonts w:ascii="Times New Roman" w:hAnsi="Times New Roman"/>
          <w:sz w:val="24"/>
          <w:szCs w:val="24"/>
        </w:rPr>
        <w:t>sitaria, 30</w:t>
      </w:r>
      <w:r w:rsidR="004922EC">
        <w:rPr>
          <w:rFonts w:ascii="Times New Roman" w:hAnsi="Times New Roman"/>
          <w:sz w:val="24"/>
          <w:szCs w:val="24"/>
        </w:rPr>
        <w:t xml:space="preserve"> de abril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6FD" w:rsidRDefault="001266FD">
      <w:r>
        <w:separator/>
      </w:r>
    </w:p>
  </w:endnote>
  <w:endnote w:type="continuationSeparator" w:id="0">
    <w:p w:rsidR="001266FD" w:rsidRDefault="0012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6FD" w:rsidRDefault="001266FD">
      <w:r>
        <w:separator/>
      </w:r>
    </w:p>
  </w:footnote>
  <w:footnote w:type="continuationSeparator" w:id="0">
    <w:p w:rsidR="001266FD" w:rsidRDefault="00126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C56414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2020-05-04T15:47:00Z</dcterms:created>
  <dcterms:modified xsi:type="dcterms:W3CDTF">2020-05-04T15:47:00Z</dcterms:modified>
</cp:coreProperties>
</file>