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FF282E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MARTINEZ VELA ROBERTO</w:t>
      </w:r>
    </w:p>
    <w:p w:rsidR="00AC0799" w:rsidRPr="00475322" w:rsidRDefault="00AC0799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F282E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F282E">
        <w:rPr>
          <w:rFonts w:ascii="Times New Roman" w:hAnsi="Times New Roman"/>
          <w:b/>
          <w:sz w:val="32"/>
          <w:szCs w:val="32"/>
        </w:rPr>
        <w:t>10432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43268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FF282E" w:rsidRPr="00FF282E">
        <w:rPr>
          <w:rFonts w:ascii="Times New Roman" w:hAnsi="Times New Roman"/>
          <w:b/>
          <w:sz w:val="28"/>
          <w:szCs w:val="24"/>
        </w:rPr>
        <w:t>Vehículos Comerciales</w:t>
      </w:r>
      <w:r w:rsidR="00FF282E">
        <w:rPr>
          <w:rFonts w:ascii="Times New Roman" w:hAnsi="Times New Roman"/>
          <w:b/>
          <w:sz w:val="28"/>
          <w:szCs w:val="24"/>
        </w:rPr>
        <w:t>,</w:t>
      </w:r>
      <w:r w:rsidR="00FF282E" w:rsidRPr="00FF282E">
        <w:rPr>
          <w:rFonts w:ascii="Times New Roman" w:hAnsi="Times New Roman"/>
          <w:b/>
          <w:sz w:val="28"/>
          <w:szCs w:val="24"/>
        </w:rPr>
        <w:t xml:space="preserve"> Militares y Particulares</w:t>
      </w:r>
      <w:r w:rsidR="00FF282E">
        <w:rPr>
          <w:rFonts w:ascii="Times New Roman" w:hAnsi="Times New Roman"/>
          <w:b/>
          <w:sz w:val="28"/>
          <w:szCs w:val="24"/>
        </w:rPr>
        <w:t>,</w:t>
      </w:r>
      <w:r w:rsidR="00FF282E" w:rsidRPr="00FF282E">
        <w:rPr>
          <w:rFonts w:ascii="Times New Roman" w:hAnsi="Times New Roman"/>
          <w:b/>
          <w:sz w:val="28"/>
          <w:szCs w:val="24"/>
        </w:rPr>
        <w:t xml:space="preserve"> Accesorios y Componentes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>pudiendo ser refrendado de acuerdo a lo establecido al Manual de Políticas y Procedimientos para el Control de Ingresos y Egresos de nuestra Institu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F282E">
        <w:rPr>
          <w:rFonts w:ascii="Times New Roman" w:hAnsi="Times New Roman"/>
          <w:sz w:val="24"/>
          <w:szCs w:val="24"/>
        </w:rPr>
        <w:t>sitaria, 26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E6" w:rsidRDefault="009A30E6">
      <w:r>
        <w:separator/>
      </w:r>
    </w:p>
  </w:endnote>
  <w:endnote w:type="continuationSeparator" w:id="0">
    <w:p w:rsidR="009A30E6" w:rsidRDefault="009A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E6" w:rsidRDefault="009A30E6">
      <w:r>
        <w:separator/>
      </w:r>
    </w:p>
  </w:footnote>
  <w:footnote w:type="continuationSeparator" w:id="0">
    <w:p w:rsidR="009A30E6" w:rsidRDefault="009A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54009B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2020-06-29T15:43:00Z</dcterms:created>
  <dcterms:modified xsi:type="dcterms:W3CDTF">2020-06-29T15:43:00Z</dcterms:modified>
</cp:coreProperties>
</file>