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81661D" w:rsidP="00753272">
      <w:pPr>
        <w:tabs>
          <w:tab w:val="left" w:pos="1455"/>
        </w:tabs>
        <w:jc w:val="both"/>
        <w:rPr>
          <w:rFonts w:ascii="Times New Roman" w:hAnsi="Times New Roman"/>
          <w:b/>
          <w:sz w:val="28"/>
          <w:szCs w:val="28"/>
          <w:lang w:val="es-MX"/>
        </w:rPr>
      </w:pPr>
      <w:r w:rsidRPr="0081661D">
        <w:rPr>
          <w:rFonts w:ascii="Times New Roman" w:hAnsi="Times New Roman"/>
          <w:b/>
          <w:sz w:val="28"/>
          <w:szCs w:val="28"/>
          <w:lang w:val="es-MX"/>
        </w:rPr>
        <w:t>RG INTEGRADORA DE COMERCIO, S.A.P.I.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1661D">
        <w:rPr>
          <w:rFonts w:ascii="Times New Roman" w:hAnsi="Times New Roman"/>
          <w:b/>
          <w:sz w:val="32"/>
          <w:szCs w:val="32"/>
        </w:rPr>
        <w:t>10492</w:t>
      </w:r>
      <w:r>
        <w:rPr>
          <w:rFonts w:ascii="Times New Roman" w:hAnsi="Times New Roman"/>
          <w:b/>
          <w:sz w:val="32"/>
          <w:szCs w:val="32"/>
        </w:rPr>
        <w:t xml:space="preserve"> </w:t>
      </w:r>
      <w:r>
        <w:rPr>
          <w:rFonts w:ascii="Times New Roman" w:hAnsi="Times New Roman"/>
          <w:szCs w:val="24"/>
        </w:rPr>
        <w:t xml:space="preserve">con el giro:  </w:t>
      </w:r>
      <w:r w:rsidR="0081661D" w:rsidRPr="0081661D">
        <w:rPr>
          <w:rFonts w:ascii="Times New Roman" w:hAnsi="Times New Roman"/>
          <w:b/>
          <w:sz w:val="28"/>
          <w:szCs w:val="24"/>
        </w:rPr>
        <w:t>Componentes</w:t>
      </w:r>
      <w:r w:rsidR="0081661D">
        <w:rPr>
          <w:rFonts w:ascii="Times New Roman" w:hAnsi="Times New Roman"/>
          <w:b/>
          <w:sz w:val="28"/>
          <w:szCs w:val="24"/>
        </w:rPr>
        <w:t>,</w:t>
      </w:r>
      <w:r w:rsidR="0081661D" w:rsidRPr="0081661D">
        <w:rPr>
          <w:rFonts w:ascii="Times New Roman" w:hAnsi="Times New Roman"/>
          <w:b/>
          <w:sz w:val="28"/>
          <w:szCs w:val="24"/>
        </w:rPr>
        <w:t xml:space="preserve"> Accesorios y Suministros de Sistemas Eléctricos e Iluminación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w:t>
      </w:r>
      <w:bookmarkStart w:id="0" w:name="_GoBack"/>
      <w:bookmarkEnd w:id="0"/>
      <w:r w:rsidRPr="00E41999">
        <w:rPr>
          <w:rFonts w:ascii="Times New Roman" w:hAnsi="Times New Roman"/>
          <w:szCs w:val="24"/>
        </w:rPr>
        <w:t>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1661D">
        <w:rPr>
          <w:rFonts w:ascii="Times New Roman" w:hAnsi="Times New Roman"/>
          <w:sz w:val="24"/>
          <w:szCs w:val="24"/>
        </w:rPr>
        <w:t>sitaria, 14</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45" w:rsidRDefault="00D15C45">
      <w:r>
        <w:separator/>
      </w:r>
    </w:p>
  </w:endnote>
  <w:endnote w:type="continuationSeparator" w:id="0">
    <w:p w:rsidR="00D15C45" w:rsidRDefault="00D1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45" w:rsidRDefault="00D15C45">
      <w:r>
        <w:separator/>
      </w:r>
    </w:p>
  </w:footnote>
  <w:footnote w:type="continuationSeparator" w:id="0">
    <w:p w:rsidR="00D15C45" w:rsidRDefault="00D15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598E9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2020-10-14T14:38:00Z</dcterms:created>
  <dcterms:modified xsi:type="dcterms:W3CDTF">2020-10-14T14:38:00Z</dcterms:modified>
</cp:coreProperties>
</file>