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B1909" w:rsidRDefault="008B1909" w:rsidP="008B19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 FILTROS BOMBAS Y BEBEDEROS PARA AGUA, S.A. DE C.V.</w:t>
      </w:r>
    </w:p>
    <w:p w:rsidR="008B1909" w:rsidRDefault="008B1909" w:rsidP="008B190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1909" w:rsidRDefault="008B1909" w:rsidP="008B19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1909" w:rsidRDefault="008B1909" w:rsidP="008B190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B1909" w:rsidP="008B19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>
        <w:rPr>
          <w:rFonts w:ascii="Times New Roman" w:hAnsi="Times New Roman"/>
          <w:szCs w:val="24"/>
        </w:rPr>
        <w:t>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5673 </w:t>
      </w:r>
      <w:r>
        <w:rPr>
          <w:rFonts w:ascii="Times New Roman" w:hAnsi="Times New Roman"/>
          <w:szCs w:val="24"/>
        </w:rPr>
        <w:t xml:space="preserve">con el giro:  </w:t>
      </w:r>
      <w:r w:rsidR="00B71B60">
        <w:rPr>
          <w:rFonts w:ascii="Times New Roman" w:hAnsi="Times New Roman"/>
          <w:b/>
          <w:sz w:val="28"/>
          <w:szCs w:val="24"/>
        </w:rPr>
        <w:t>Maquinaria y Equipo I</w:t>
      </w:r>
      <w:r w:rsidR="00B71B60" w:rsidRPr="00B71B60">
        <w:rPr>
          <w:rFonts w:ascii="Times New Roman" w:hAnsi="Times New Roman"/>
          <w:b/>
          <w:sz w:val="28"/>
          <w:szCs w:val="24"/>
        </w:rPr>
        <w:t>ndustrial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A53FA">
        <w:rPr>
          <w:rFonts w:ascii="Times New Roman" w:hAnsi="Times New Roman"/>
          <w:sz w:val="24"/>
          <w:szCs w:val="24"/>
        </w:rPr>
        <w:t>sitaria, 18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62" w:rsidRDefault="00CA4462">
      <w:r>
        <w:separator/>
      </w:r>
    </w:p>
  </w:endnote>
  <w:endnote w:type="continuationSeparator" w:id="0">
    <w:p w:rsidR="00CA4462" w:rsidRDefault="00C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62" w:rsidRDefault="00CA4462">
      <w:r>
        <w:separator/>
      </w:r>
    </w:p>
  </w:footnote>
  <w:footnote w:type="continuationSeparator" w:id="0">
    <w:p w:rsidR="00CA4462" w:rsidRDefault="00CA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1909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758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B60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4462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7D363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2020-09-17T17:24:00Z</dcterms:created>
  <dcterms:modified xsi:type="dcterms:W3CDTF">2020-09-23T17:53:00Z</dcterms:modified>
</cp:coreProperties>
</file>