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GARTNER MEXICO, S. DE R.L. DE C.V.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642BB">
        <w:rPr>
          <w:rFonts w:ascii="Times New Roman" w:hAnsi="Times New Roman"/>
          <w:b/>
          <w:sz w:val="32"/>
          <w:szCs w:val="32"/>
        </w:rPr>
        <w:t>7217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642BB" w:rsidRPr="000642BB">
        <w:rPr>
          <w:rFonts w:ascii="Times New Roman" w:hAnsi="Times New Roman"/>
          <w:b/>
          <w:szCs w:val="24"/>
        </w:rPr>
        <w:t>Servicios Basados en Ingeniería Investigación y Tecnología</w:t>
      </w:r>
      <w:r w:rsidR="005A176D">
        <w:rPr>
          <w:rFonts w:ascii="Times New Roman" w:hAnsi="Times New Roman"/>
          <w:b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8F" w:rsidRDefault="00F02D8F">
      <w:r>
        <w:separator/>
      </w:r>
    </w:p>
  </w:endnote>
  <w:endnote w:type="continuationSeparator" w:id="0">
    <w:p w:rsidR="00F02D8F" w:rsidRDefault="00F0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8F" w:rsidRDefault="00F02D8F">
      <w:r>
        <w:separator/>
      </w:r>
    </w:p>
  </w:footnote>
  <w:footnote w:type="continuationSeparator" w:id="0">
    <w:p w:rsidR="00F02D8F" w:rsidRDefault="00F0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4641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2020-03-05T18:06:00Z</dcterms:created>
  <dcterms:modified xsi:type="dcterms:W3CDTF">2020-03-05T18:06:00Z</dcterms:modified>
</cp:coreProperties>
</file>