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412B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EDIFICACIONES FASE 9, S.A. DE C.V</w:t>
      </w:r>
      <w:r w:rsidR="00FA6EEF" w:rsidRPr="00FA6EEF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</w:t>
      </w:r>
      <w:bookmarkStart w:id="0" w:name="_GoBack"/>
      <w:bookmarkEnd w:id="0"/>
      <w:r>
        <w:rPr>
          <w:rFonts w:ascii="Times New Roman" w:hAnsi="Times New Roman"/>
          <w:szCs w:val="24"/>
        </w:rPr>
        <w:t>ero</w:t>
      </w:r>
      <w:r>
        <w:rPr>
          <w:rFonts w:ascii="Times New Roman" w:hAnsi="Times New Roman"/>
          <w:b/>
          <w:szCs w:val="24"/>
        </w:rPr>
        <w:t xml:space="preserve">: </w:t>
      </w:r>
      <w:r w:rsidR="00B412B7">
        <w:rPr>
          <w:rFonts w:ascii="Times New Roman" w:hAnsi="Times New Roman"/>
          <w:b/>
          <w:sz w:val="32"/>
          <w:szCs w:val="32"/>
        </w:rPr>
        <w:t>8974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646F4" w:rsidRPr="000646F4">
        <w:rPr>
          <w:rFonts w:ascii="Times New Roman" w:hAnsi="Times New Roman"/>
          <w:b/>
          <w:sz w:val="28"/>
          <w:szCs w:val="24"/>
        </w:rPr>
        <w:t>MUEBLES, MOBILIARIO Y DECORACION</w:t>
      </w:r>
      <w:r w:rsidR="000646F4">
        <w:rPr>
          <w:rFonts w:ascii="Times New Roman" w:hAnsi="Times New Roman"/>
          <w:b/>
          <w:sz w:val="28"/>
          <w:szCs w:val="24"/>
        </w:rPr>
        <w:t xml:space="preserve"> 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21" w:rsidRDefault="00C81821">
      <w:r>
        <w:separator/>
      </w:r>
    </w:p>
  </w:endnote>
  <w:endnote w:type="continuationSeparator" w:id="0">
    <w:p w:rsidR="00C81821" w:rsidRDefault="00C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21" w:rsidRDefault="00C81821">
      <w:r>
        <w:separator/>
      </w:r>
    </w:p>
  </w:footnote>
  <w:footnote w:type="continuationSeparator" w:id="0">
    <w:p w:rsidR="00C81821" w:rsidRDefault="00C8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46F4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2EFB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1821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5483F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2020-03-18T19:24:00Z</dcterms:created>
  <dcterms:modified xsi:type="dcterms:W3CDTF">2020-04-23T17:35:00Z</dcterms:modified>
</cp:coreProperties>
</file>