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83E24" w:rsidRDefault="00D83E24" w:rsidP="00D83E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GRAFO PRINT EDITORES, S.A.    </w:t>
      </w:r>
      <w:r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D83E24" w:rsidRDefault="00D83E24" w:rsidP="00D83E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83E24" w:rsidRDefault="00D83E24" w:rsidP="00D83E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83E24" w:rsidRDefault="00D83E24" w:rsidP="00D83E2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D83E24" w:rsidP="00D83E24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83E2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0966 </w:t>
      </w:r>
      <w:r>
        <w:rPr>
          <w:rFonts w:ascii="Times New Roman" w:hAnsi="Times New Roman"/>
          <w:szCs w:val="24"/>
        </w:rPr>
        <w:t xml:space="preserve">con el giro:  </w:t>
      </w:r>
      <w:r w:rsidRPr="008C1887">
        <w:rPr>
          <w:rFonts w:ascii="Times New Roman" w:hAnsi="Times New Roman"/>
          <w:b/>
          <w:sz w:val="28"/>
          <w:szCs w:val="24"/>
        </w:rPr>
        <w:t>Equipos y Suministros para Impresión</w:t>
      </w:r>
      <w:r>
        <w:rPr>
          <w:rFonts w:ascii="Times New Roman" w:hAnsi="Times New Roman"/>
          <w:szCs w:val="24"/>
        </w:rPr>
        <w:t xml:space="preserve">  </w:t>
      </w:r>
      <w:r w:rsidR="00B515B0" w:rsidRPr="00524753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D83E24">
        <w:rPr>
          <w:rFonts w:ascii="Times New Roman" w:hAnsi="Times New Roman"/>
          <w:sz w:val="24"/>
          <w:szCs w:val="24"/>
        </w:rPr>
        <w:t>Universitaria, 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1E" w:rsidRDefault="00B6691E">
      <w:r>
        <w:separator/>
      </w:r>
    </w:p>
  </w:endnote>
  <w:endnote w:type="continuationSeparator" w:id="0">
    <w:p w:rsidR="00B6691E" w:rsidRDefault="00B6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1E" w:rsidRDefault="00B6691E">
      <w:r>
        <w:separator/>
      </w:r>
    </w:p>
  </w:footnote>
  <w:footnote w:type="continuationSeparator" w:id="0">
    <w:p w:rsidR="00B6691E" w:rsidRDefault="00B6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8F623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2021-08-04T15:14:00Z</cp:lastPrinted>
  <dcterms:created xsi:type="dcterms:W3CDTF">2021-08-10T15:06:00Z</dcterms:created>
  <dcterms:modified xsi:type="dcterms:W3CDTF">2021-08-10T15:06:00Z</dcterms:modified>
</cp:coreProperties>
</file>