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4315F" w:rsidRDefault="0004315F" w:rsidP="0004315F">
      <w:pPr>
        <w:tabs>
          <w:tab w:val="left" w:pos="1455"/>
        </w:tabs>
        <w:jc w:val="both"/>
        <w:rPr>
          <w:rFonts w:ascii="Times New Roman" w:hAnsi="Times New Roman"/>
          <w:b/>
          <w:sz w:val="28"/>
          <w:szCs w:val="28"/>
          <w:lang w:val="es-MX"/>
        </w:rPr>
      </w:pPr>
      <w:r>
        <w:rPr>
          <w:rFonts w:ascii="Times New Roman" w:hAnsi="Times New Roman"/>
          <w:b/>
          <w:sz w:val="28"/>
          <w:szCs w:val="28"/>
          <w:lang w:val="es-MX"/>
        </w:rPr>
        <w:t>ENRIQUE MIRELES Y COMPAÑIA, S.C.</w:t>
      </w:r>
    </w:p>
    <w:p w:rsidR="0004315F" w:rsidRDefault="0004315F" w:rsidP="0004315F">
      <w:pPr>
        <w:jc w:val="both"/>
        <w:rPr>
          <w:rFonts w:ascii="Times New Roman" w:hAnsi="Times New Roman"/>
          <w:b/>
          <w:sz w:val="28"/>
          <w:szCs w:val="28"/>
          <w:lang w:val="es-MX"/>
        </w:rPr>
      </w:pPr>
    </w:p>
    <w:p w:rsidR="0004315F" w:rsidRDefault="0004315F" w:rsidP="0004315F">
      <w:pPr>
        <w:jc w:val="both"/>
        <w:rPr>
          <w:rFonts w:ascii="Times New Roman" w:hAnsi="Times New Roman"/>
          <w:szCs w:val="24"/>
          <w:lang w:val="es-MX"/>
        </w:rPr>
      </w:pPr>
      <w:r>
        <w:rPr>
          <w:rFonts w:ascii="Times New Roman" w:hAnsi="Times New Roman"/>
          <w:szCs w:val="24"/>
          <w:lang w:val="es-MX"/>
        </w:rPr>
        <w:t xml:space="preserve"> P R E S E NT E.-</w:t>
      </w:r>
    </w:p>
    <w:p w:rsidR="0004315F" w:rsidRDefault="0004315F" w:rsidP="0004315F">
      <w:pPr>
        <w:jc w:val="both"/>
        <w:rPr>
          <w:rFonts w:ascii="Times New Roman" w:hAnsi="Times New Roman"/>
          <w:szCs w:val="24"/>
          <w:lang w:val="es-MX"/>
        </w:rPr>
      </w:pPr>
    </w:p>
    <w:p w:rsidR="0076109C" w:rsidRPr="00186CAD" w:rsidRDefault="0004315F" w:rsidP="0004315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5538</w:t>
      </w:r>
      <w:bookmarkStart w:id="0" w:name="_GoBack"/>
      <w:bookmarkEnd w:id="0"/>
      <w:r>
        <w:rPr>
          <w:rFonts w:ascii="Times New Roman" w:hAnsi="Times New Roman"/>
          <w:b/>
          <w:sz w:val="32"/>
          <w:szCs w:val="32"/>
        </w:rPr>
        <w:t xml:space="preserve"> </w:t>
      </w:r>
      <w:r>
        <w:rPr>
          <w:rFonts w:ascii="Times New Roman" w:hAnsi="Times New Roman"/>
          <w:szCs w:val="24"/>
        </w:rPr>
        <w:t xml:space="preserve">con el giro:  </w:t>
      </w:r>
      <w:r w:rsidRPr="0004315F">
        <w:rPr>
          <w:rFonts w:ascii="Times New Roman" w:hAnsi="Times New Roman"/>
          <w:b/>
          <w:sz w:val="28"/>
          <w:szCs w:val="24"/>
        </w:rPr>
        <w:t>Impuestos y Derechos de Importación</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C5657">
        <w:rPr>
          <w:rFonts w:ascii="Times New Roman" w:hAnsi="Times New Roman"/>
          <w:sz w:val="24"/>
          <w:szCs w:val="24"/>
        </w:rPr>
        <w:t>sitaria, 12</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928" w:rsidRDefault="00722928">
      <w:r>
        <w:separator/>
      </w:r>
    </w:p>
  </w:endnote>
  <w:endnote w:type="continuationSeparator" w:id="0">
    <w:p w:rsidR="00722928" w:rsidRDefault="0072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928" w:rsidRDefault="00722928">
      <w:r>
        <w:separator/>
      </w:r>
    </w:p>
  </w:footnote>
  <w:footnote w:type="continuationSeparator" w:id="0">
    <w:p w:rsidR="00722928" w:rsidRDefault="007229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315F"/>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2928"/>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CF0EC8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4152138">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2021-02-12T21:09:00Z</dcterms:created>
  <dcterms:modified xsi:type="dcterms:W3CDTF">2021-02-12T21:09:00Z</dcterms:modified>
</cp:coreProperties>
</file>