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077BF" w:rsidRDefault="002077BF" w:rsidP="002077BF">
      <w:pPr>
        <w:tabs>
          <w:tab w:val="left" w:pos="1455"/>
        </w:tabs>
        <w:jc w:val="both"/>
        <w:rPr>
          <w:rFonts w:ascii="Times New Roman" w:hAnsi="Times New Roman"/>
          <w:b/>
          <w:sz w:val="28"/>
          <w:szCs w:val="28"/>
          <w:lang w:val="es-MX"/>
        </w:rPr>
      </w:pPr>
      <w:r>
        <w:rPr>
          <w:rFonts w:ascii="Times New Roman" w:hAnsi="Times New Roman"/>
          <w:b/>
          <w:sz w:val="28"/>
          <w:szCs w:val="28"/>
          <w:lang w:val="es-MX"/>
        </w:rPr>
        <w:t>GARCIA MARTINEZ PABLO</w:t>
      </w:r>
    </w:p>
    <w:p w:rsidR="002077BF" w:rsidRDefault="002077BF" w:rsidP="002077BF">
      <w:pPr>
        <w:jc w:val="both"/>
        <w:rPr>
          <w:rFonts w:ascii="Times New Roman" w:hAnsi="Times New Roman"/>
          <w:b/>
          <w:sz w:val="28"/>
          <w:szCs w:val="28"/>
          <w:lang w:val="es-MX"/>
        </w:rPr>
      </w:pPr>
    </w:p>
    <w:p w:rsidR="002077BF" w:rsidRDefault="002077BF" w:rsidP="002077BF">
      <w:pPr>
        <w:jc w:val="both"/>
        <w:rPr>
          <w:rFonts w:ascii="Times New Roman" w:hAnsi="Times New Roman"/>
          <w:szCs w:val="24"/>
          <w:lang w:val="es-MX"/>
        </w:rPr>
      </w:pPr>
      <w:r>
        <w:rPr>
          <w:rFonts w:ascii="Times New Roman" w:hAnsi="Times New Roman"/>
          <w:szCs w:val="24"/>
          <w:lang w:val="es-MX"/>
        </w:rPr>
        <w:t xml:space="preserve"> P R E S E NT E.-</w:t>
      </w:r>
    </w:p>
    <w:p w:rsidR="002077BF" w:rsidRDefault="002077BF" w:rsidP="002077BF">
      <w:pPr>
        <w:jc w:val="both"/>
        <w:rPr>
          <w:rFonts w:ascii="Times New Roman" w:hAnsi="Times New Roman"/>
          <w:szCs w:val="24"/>
          <w:lang w:val="es-MX"/>
        </w:rPr>
      </w:pPr>
    </w:p>
    <w:p w:rsidR="0076109C" w:rsidRPr="00186CAD" w:rsidRDefault="002077BF" w:rsidP="002077B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8107 </w:t>
      </w:r>
      <w:r>
        <w:rPr>
          <w:rFonts w:ascii="Times New Roman" w:hAnsi="Times New Roman"/>
          <w:szCs w:val="24"/>
        </w:rPr>
        <w:t xml:space="preserve">con el giro:  </w:t>
      </w:r>
      <w:r w:rsidRPr="002077BF">
        <w:rPr>
          <w:rFonts w:ascii="Times New Roman" w:hAnsi="Times New Roman"/>
          <w:b/>
          <w:sz w:val="28"/>
          <w:szCs w:val="24"/>
        </w:rPr>
        <w:t>Publicaciones Impresas y Accesorios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2077BF">
        <w:rPr>
          <w:rFonts w:ascii="Times New Roman" w:hAnsi="Times New Roman"/>
          <w:szCs w:val="24"/>
        </w:rPr>
        <w:t>que ha obtenido la 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2077BF">
        <w:rPr>
          <w:rFonts w:ascii="Times New Roman" w:hAnsi="Times New Roman"/>
          <w:szCs w:val="24"/>
        </w:rPr>
        <w:t xml:space="preserve"> 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FF" w:rsidRDefault="001808FF">
      <w:r>
        <w:separator/>
      </w:r>
    </w:p>
  </w:endnote>
  <w:endnote w:type="continuationSeparator" w:id="0">
    <w:p w:rsidR="001808FF" w:rsidRDefault="0018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FF" w:rsidRDefault="001808FF">
      <w:r>
        <w:separator/>
      </w:r>
    </w:p>
  </w:footnote>
  <w:footnote w:type="continuationSeparator" w:id="0">
    <w:p w:rsidR="001808FF" w:rsidRDefault="00180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08FF"/>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077B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70C48E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78696010">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2021-05-12T17:38:00Z</dcterms:created>
  <dcterms:modified xsi:type="dcterms:W3CDTF">2021-05-12T17:38:00Z</dcterms:modified>
</cp:coreProperties>
</file>