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9214E5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214E5">
        <w:rPr>
          <w:rFonts w:ascii="Times New Roman" w:hAnsi="Times New Roman"/>
          <w:b/>
          <w:sz w:val="28"/>
          <w:szCs w:val="28"/>
          <w:lang w:val="es-MX"/>
        </w:rPr>
        <w:t>GARZA CORTEZ MARIA EUGENIA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9214E5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214E5">
        <w:rPr>
          <w:rFonts w:ascii="Times New Roman" w:hAnsi="Times New Roman"/>
          <w:b/>
          <w:sz w:val="32"/>
          <w:szCs w:val="32"/>
        </w:rPr>
        <w:t>8902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9214E5">
        <w:rPr>
          <w:rFonts w:ascii="Times New Roman" w:hAnsi="Times New Roman"/>
          <w:b/>
          <w:sz w:val="28"/>
          <w:szCs w:val="28"/>
        </w:rPr>
        <w:t>Servicios de</w:t>
      </w:r>
      <w:r w:rsidR="009214E5" w:rsidRPr="009214E5">
        <w:rPr>
          <w:rFonts w:ascii="Times New Roman" w:hAnsi="Times New Roman"/>
          <w:b/>
          <w:sz w:val="28"/>
          <w:szCs w:val="28"/>
        </w:rPr>
        <w:t xml:space="preserve"> Alimentación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9214E5">
        <w:rPr>
          <w:rFonts w:ascii="Times New Roman" w:hAnsi="Times New Roman"/>
          <w:szCs w:val="24"/>
        </w:rPr>
        <w:t>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r w:rsidR="009214E5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214E5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14E5">
        <w:rPr>
          <w:rFonts w:ascii="Times New Roman" w:hAnsi="Times New Roman"/>
          <w:sz w:val="24"/>
          <w:szCs w:val="24"/>
        </w:rPr>
        <w:t>sitaria, 04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6A" w:rsidRDefault="0052586A">
      <w:r>
        <w:separator/>
      </w:r>
    </w:p>
  </w:endnote>
  <w:endnote w:type="continuationSeparator" w:id="0">
    <w:p w:rsidR="0052586A" w:rsidRDefault="0052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6A" w:rsidRDefault="0052586A">
      <w:r>
        <w:separator/>
      </w:r>
    </w:p>
  </w:footnote>
  <w:footnote w:type="continuationSeparator" w:id="0">
    <w:p w:rsidR="0052586A" w:rsidRDefault="0052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2586A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4E5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C2B6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2021-06-03T15:44:00Z</dcterms:created>
  <dcterms:modified xsi:type="dcterms:W3CDTF">2021-06-03T15:44:00Z</dcterms:modified>
</cp:coreProperties>
</file>