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6570C" w:rsidRDefault="00A6570C" w:rsidP="00A6570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AIG SEGUROS MEXICO, S.A. DE C.V.</w:t>
      </w:r>
    </w:p>
    <w:p w:rsidR="00A6570C" w:rsidRDefault="00A6570C" w:rsidP="00A6570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6570C" w:rsidRDefault="00A6570C" w:rsidP="00A6570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6570C" w:rsidRDefault="00A6570C" w:rsidP="00A6570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6570C" w:rsidP="00A6570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6570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6774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Seguros</w:t>
      </w:r>
      <w:r w:rsidR="006B475B" w:rsidRPr="00DB3072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6570C">
        <w:rPr>
          <w:rFonts w:ascii="Times New Roman" w:hAnsi="Times New Roman"/>
          <w:sz w:val="24"/>
          <w:szCs w:val="24"/>
        </w:rPr>
        <w:t>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>VALID</w:t>
      </w:r>
      <w:bookmarkStart w:id="0" w:name="_GoBack"/>
      <w:bookmarkEnd w:id="0"/>
      <w:r>
        <w:rPr>
          <w:rFonts w:ascii="Times New Roman" w:hAnsi="Times New Roman"/>
          <w:sz w:val="14"/>
          <w:szCs w:val="24"/>
          <w:lang w:val="es-MX"/>
        </w:rPr>
        <w:t xml:space="preserve">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>Dirección de Procesos Administrativos</w:t>
      </w:r>
      <w:r>
        <w:rPr>
          <w:rFonts w:ascii="Times New Roman" w:hAnsi="Times New Roman"/>
          <w:sz w:val="14"/>
          <w:szCs w:val="24"/>
          <w:lang w:val="es-MX"/>
        </w:rPr>
        <w:t xml:space="preserve">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7F" w:rsidRDefault="0057597F">
      <w:r>
        <w:separator/>
      </w:r>
    </w:p>
  </w:endnote>
  <w:endnote w:type="continuationSeparator" w:id="0">
    <w:p w:rsidR="0057597F" w:rsidRDefault="0057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7F" w:rsidRDefault="0057597F">
      <w:r>
        <w:separator/>
      </w:r>
    </w:p>
  </w:footnote>
  <w:footnote w:type="continuationSeparator" w:id="0">
    <w:p w:rsidR="0057597F" w:rsidRDefault="0057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18042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2022-03-30T23:47:00Z</cp:lastPrinted>
  <dcterms:created xsi:type="dcterms:W3CDTF">2022-04-01T19:14:00Z</dcterms:created>
  <dcterms:modified xsi:type="dcterms:W3CDTF">2022-04-01T21:29:00Z</dcterms:modified>
</cp:coreProperties>
</file>