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293BC3" w:rsidRDefault="00293BC3" w:rsidP="00293BC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MARTINEZ DE LA FUENTE GERARDO</w:t>
      </w:r>
    </w:p>
    <w:p w:rsidR="00293BC3" w:rsidRDefault="00293BC3" w:rsidP="00293BC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93BC3" w:rsidRDefault="00293BC3" w:rsidP="00293BC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293BC3" w:rsidRDefault="00293BC3" w:rsidP="00293BC3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293BC3" w:rsidP="00293BC3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293BC3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10184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de Ingeniería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707D34" w:rsidRPr="00707D34">
        <w:rPr>
          <w:rFonts w:ascii="Times New Roman" w:hAnsi="Times New Roman"/>
          <w:b/>
          <w:szCs w:val="24"/>
        </w:rPr>
        <w:t xml:space="preserve">persona </w:t>
      </w:r>
      <w:r w:rsidR="007765EC" w:rsidRPr="00293BC3">
        <w:rPr>
          <w:rFonts w:ascii="Times New Roman" w:hAnsi="Times New Roman"/>
          <w:b/>
          <w:szCs w:val="24"/>
        </w:rPr>
        <w:t>física</w:t>
      </w:r>
      <w:r w:rsidR="007765E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A6570C">
        <w:rPr>
          <w:rFonts w:ascii="Times New Roman" w:hAnsi="Times New Roman"/>
          <w:b/>
          <w:bCs/>
          <w:sz w:val="28"/>
          <w:szCs w:val="28"/>
        </w:rPr>
        <w:t>Abril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 xml:space="preserve">registro como proveedor de la Universidad Autónoma de Nuevo León, la </w:t>
      </w:r>
      <w:r w:rsidR="00707D34" w:rsidRPr="00707D34">
        <w:rPr>
          <w:rFonts w:ascii="Times New Roman" w:hAnsi="Times New Roman"/>
          <w:b/>
          <w:szCs w:val="24"/>
        </w:rPr>
        <w:t xml:space="preserve">persona </w:t>
      </w:r>
      <w:r w:rsidR="007765EC" w:rsidRPr="00293BC3">
        <w:rPr>
          <w:rFonts w:ascii="Times New Roman" w:hAnsi="Times New Roman"/>
          <w:b/>
          <w:szCs w:val="24"/>
        </w:rPr>
        <w:t>física</w:t>
      </w:r>
      <w:r w:rsidR="007765E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293BC3">
        <w:rPr>
          <w:rFonts w:ascii="Times New Roman" w:hAnsi="Times New Roman"/>
          <w:sz w:val="24"/>
          <w:szCs w:val="24"/>
        </w:rPr>
        <w:t>06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A6570C">
        <w:rPr>
          <w:rFonts w:ascii="Times New Roman" w:hAnsi="Times New Roman"/>
          <w:sz w:val="24"/>
          <w:szCs w:val="24"/>
        </w:rPr>
        <w:t>abril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079" w:rsidRDefault="00202079">
      <w:r>
        <w:separator/>
      </w:r>
    </w:p>
  </w:endnote>
  <w:endnote w:type="continuationSeparator" w:id="0">
    <w:p w:rsidR="00202079" w:rsidRDefault="00202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079" w:rsidRDefault="00202079">
      <w:r>
        <w:separator/>
      </w:r>
    </w:p>
  </w:footnote>
  <w:footnote w:type="continuationSeparator" w:id="0">
    <w:p w:rsidR="00202079" w:rsidRDefault="00202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930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517E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079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4D6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3BC3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633E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16C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1F1E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07D9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5EC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675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BBC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2EED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1BC6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4E01"/>
    <w:rsid w:val="00C358F3"/>
    <w:rsid w:val="00C369FB"/>
    <w:rsid w:val="00C378E5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B84"/>
    <w:rsid w:val="00D50FCF"/>
    <w:rsid w:val="00D51D7D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979F5"/>
    <w:rsid w:val="00DA076B"/>
    <w:rsid w:val="00DA0897"/>
    <w:rsid w:val="00DA0EC1"/>
    <w:rsid w:val="00DA1EDA"/>
    <w:rsid w:val="00DA2184"/>
    <w:rsid w:val="00DA2295"/>
    <w:rsid w:val="00DA2E9F"/>
    <w:rsid w:val="00DA30F5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9717C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D5AA3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5E2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45F"/>
    <w:rsid w:val="00F14616"/>
    <w:rsid w:val="00F147A4"/>
    <w:rsid w:val="00F149F5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4</cp:revision>
  <cp:lastPrinted>2022-04-06T17:38:00Z</cp:lastPrinted>
  <dcterms:created xsi:type="dcterms:W3CDTF">2022-04-06T17:36:00Z</dcterms:created>
  <dcterms:modified xsi:type="dcterms:W3CDTF">2022-04-06T17:38:00Z</dcterms:modified>
</cp:coreProperties>
</file>