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A716BE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HABITUS EST VIVET</w:t>
      </w:r>
      <w:r w:rsidR="00B85071">
        <w:rPr>
          <w:rFonts w:ascii="Times New Roman" w:hAnsi="Times New Roman"/>
          <w:b/>
          <w:sz w:val="28"/>
          <w:szCs w:val="28"/>
          <w:lang w:val="es-MX"/>
        </w:rPr>
        <w:t>, S.A. DE</w:t>
      </w:r>
      <w:r w:rsidR="00EB20EE">
        <w:rPr>
          <w:rFonts w:ascii="Times New Roman" w:hAnsi="Times New Roman"/>
          <w:b/>
          <w:sz w:val="28"/>
          <w:szCs w:val="28"/>
          <w:lang w:val="es-MX"/>
        </w:rPr>
        <w:t xml:space="preserve"> C.V</w:t>
      </w:r>
      <w:r w:rsidR="00E8041A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716BE">
        <w:rPr>
          <w:rFonts w:ascii="Times New Roman" w:hAnsi="Times New Roman"/>
          <w:b/>
          <w:sz w:val="32"/>
          <w:szCs w:val="32"/>
        </w:rPr>
        <w:t>11098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B20EE">
        <w:rPr>
          <w:rFonts w:ascii="Times New Roman" w:hAnsi="Times New Roman"/>
          <w:szCs w:val="24"/>
        </w:rPr>
        <w:t xml:space="preserve">con el giro: </w:t>
      </w:r>
      <w:r w:rsidR="00A716BE">
        <w:rPr>
          <w:rFonts w:ascii="Times New Roman" w:hAnsi="Times New Roman"/>
          <w:b/>
          <w:sz w:val="28"/>
          <w:szCs w:val="24"/>
        </w:rPr>
        <w:t xml:space="preserve">Suplementos Alimenticios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B20EE">
        <w:rPr>
          <w:rFonts w:ascii="Times New Roman" w:hAnsi="Times New Roman"/>
          <w:sz w:val="24"/>
          <w:szCs w:val="24"/>
        </w:rPr>
        <w:t>08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3E" w:rsidRDefault="00D74F3E">
      <w:r>
        <w:separator/>
      </w:r>
    </w:p>
  </w:endnote>
  <w:endnote w:type="continuationSeparator" w:id="0">
    <w:p w:rsidR="00D74F3E" w:rsidRDefault="00D7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3E" w:rsidRDefault="00D74F3E">
      <w:r>
        <w:separator/>
      </w:r>
    </w:p>
  </w:footnote>
  <w:footnote w:type="continuationSeparator" w:id="0">
    <w:p w:rsidR="00D74F3E" w:rsidRDefault="00D7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7F28B5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2022-12-08T19:29:00Z</dcterms:created>
  <dcterms:modified xsi:type="dcterms:W3CDTF">2022-12-08T19:29:00Z</dcterms:modified>
</cp:coreProperties>
</file>