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97844" w:rsidRDefault="00B61B5E" w:rsidP="00B978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CONSTRUCTIVO Y URBANISTICO</w:t>
      </w:r>
      <w:r w:rsidR="00B9784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97844" w:rsidRDefault="00B97844" w:rsidP="00B97844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97844" w:rsidP="00B978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5F0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1B5E">
        <w:rPr>
          <w:rFonts w:ascii="Times New Roman" w:hAnsi="Times New Roman"/>
          <w:b/>
          <w:sz w:val="32"/>
          <w:szCs w:val="32"/>
        </w:rPr>
        <w:t>11143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="00B61B5E" w:rsidRPr="00B61B5E">
        <w:rPr>
          <w:rFonts w:ascii="Times New Roman" w:hAnsi="Times New Roman"/>
          <w:b/>
          <w:sz w:val="28"/>
          <w:szCs w:val="24"/>
        </w:rPr>
        <w:t>Servi</w:t>
      </w:r>
      <w:bookmarkStart w:id="0" w:name="_GoBack"/>
      <w:bookmarkEnd w:id="0"/>
      <w:r w:rsidR="00B61B5E" w:rsidRPr="00B61B5E">
        <w:rPr>
          <w:rFonts w:ascii="Times New Roman" w:hAnsi="Times New Roman"/>
          <w:b/>
          <w:sz w:val="28"/>
          <w:szCs w:val="24"/>
        </w:rPr>
        <w:t>cios de Edificación Construcción de Instalaciones y Mantenimiento</w:t>
      </w:r>
      <w:r w:rsidR="00B61B5E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F3CE6">
        <w:rPr>
          <w:rFonts w:ascii="Times New Roman" w:hAnsi="Times New Roman"/>
          <w:sz w:val="24"/>
          <w:szCs w:val="24"/>
        </w:rPr>
        <w:t>30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11" w:rsidRDefault="00080311">
      <w:r>
        <w:separator/>
      </w:r>
    </w:p>
  </w:endnote>
  <w:endnote w:type="continuationSeparator" w:id="0">
    <w:p w:rsidR="00080311" w:rsidRDefault="000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11" w:rsidRDefault="00080311">
      <w:r>
        <w:separator/>
      </w:r>
    </w:p>
  </w:footnote>
  <w:footnote w:type="continuationSeparator" w:id="0">
    <w:p w:rsidR="00080311" w:rsidRDefault="000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1430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2023-01-30T22:44:00Z</dcterms:created>
  <dcterms:modified xsi:type="dcterms:W3CDTF">2023-01-30T22:44:00Z</dcterms:modified>
</cp:coreProperties>
</file>