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3F7862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Y SOLUCIONES SOLARES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227C">
        <w:rPr>
          <w:rFonts w:ascii="Times New Roman" w:hAnsi="Times New Roman"/>
          <w:b/>
          <w:sz w:val="32"/>
          <w:szCs w:val="32"/>
        </w:rPr>
        <w:t>111</w:t>
      </w:r>
      <w:r w:rsidR="00006725">
        <w:rPr>
          <w:rFonts w:ascii="Times New Roman" w:hAnsi="Times New Roman"/>
          <w:b/>
          <w:sz w:val="32"/>
          <w:szCs w:val="32"/>
        </w:rPr>
        <w:t>9</w:t>
      </w:r>
      <w:r w:rsidR="003F786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3F7862" w:rsidRPr="003F7862">
        <w:rPr>
          <w:rFonts w:ascii="Times New Roman" w:hAnsi="Times New Roman"/>
          <w:b/>
          <w:sz w:val="28"/>
          <w:szCs w:val="28"/>
        </w:rPr>
        <w:t>Maquinaria y Accesorios para Generación y Distribución de Energía</w:t>
      </w:r>
      <w:r w:rsidR="003F786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88" w:rsidRDefault="00F14588">
      <w:r>
        <w:separator/>
      </w:r>
    </w:p>
  </w:endnote>
  <w:endnote w:type="continuationSeparator" w:id="0">
    <w:p w:rsidR="00F14588" w:rsidRDefault="00F1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88" w:rsidRDefault="00F14588">
      <w:r>
        <w:separator/>
      </w:r>
    </w:p>
  </w:footnote>
  <w:footnote w:type="continuationSeparator" w:id="0">
    <w:p w:rsidR="00F14588" w:rsidRDefault="00F1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3F7862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27C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050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588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833E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2023-02-28T17:51:00Z</dcterms:created>
  <dcterms:modified xsi:type="dcterms:W3CDTF">2023-02-28T17:51:00Z</dcterms:modified>
</cp:coreProperties>
</file>