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760C7E" w:rsidRDefault="00760C7E" w:rsidP="00760C7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POLY</w:t>
      </w:r>
      <w:r w:rsidR="00C02A3A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s-MX"/>
        </w:rPr>
        <w:t>IMPRESOS Y ETIQUETAS, S.A. DE.C.V.</w:t>
      </w:r>
    </w:p>
    <w:p w:rsidR="00760C7E" w:rsidRDefault="00760C7E" w:rsidP="00760C7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60C7E" w:rsidRDefault="00760C7E" w:rsidP="00760C7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60C7E" w:rsidRDefault="00760C7E" w:rsidP="00760C7E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760C7E" w:rsidP="00760C7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2129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y Suministros para Impresión</w:t>
      </w:r>
      <w:r w:rsidR="009628B4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F4AA1" w:rsidRPr="00FF4AA1">
        <w:rPr>
          <w:rFonts w:ascii="Times New Roman" w:hAnsi="Times New Roman"/>
          <w:b/>
          <w:szCs w:val="24"/>
        </w:rPr>
        <w:t>persona moral</w:t>
      </w:r>
      <w:r w:rsidR="00FF4AA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F4AA1" w:rsidRPr="00FF4AA1">
        <w:rPr>
          <w:rFonts w:ascii="Times New Roman" w:hAnsi="Times New Roman"/>
          <w:b/>
          <w:szCs w:val="24"/>
        </w:rPr>
        <w:t>persona moral</w:t>
      </w:r>
      <w:r w:rsidR="00FF4AA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32DD6">
        <w:rPr>
          <w:rFonts w:ascii="Times New Roman" w:hAnsi="Times New Roman"/>
          <w:sz w:val="24"/>
          <w:szCs w:val="24"/>
        </w:rPr>
        <w:t>13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84C" w:rsidRDefault="00F2184C">
      <w:r>
        <w:separator/>
      </w:r>
    </w:p>
  </w:endnote>
  <w:endnote w:type="continuationSeparator" w:id="0">
    <w:p w:rsidR="00F2184C" w:rsidRDefault="00F2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84C" w:rsidRDefault="00F2184C">
      <w:r>
        <w:separator/>
      </w:r>
    </w:p>
  </w:footnote>
  <w:footnote w:type="continuationSeparator" w:id="0">
    <w:p w:rsidR="00F2184C" w:rsidRDefault="00F2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8A71F8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6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2023-02-14T22:37:00Z</cp:lastPrinted>
  <dcterms:created xsi:type="dcterms:W3CDTF">2023-02-14T19:44:00Z</dcterms:created>
  <dcterms:modified xsi:type="dcterms:W3CDTF">2023-02-14T22:42:00Z</dcterms:modified>
</cp:coreProperties>
</file>