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C5857" w:rsidRDefault="00EC5857" w:rsidP="00EC585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PROMOCIONALES &amp; MORE, S.A. DE C.V.</w:t>
      </w:r>
    </w:p>
    <w:p w:rsidR="00EC5857" w:rsidRDefault="00EC5857" w:rsidP="00EC585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C5857" w:rsidRDefault="00EC5857" w:rsidP="00EC585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C5857" w:rsidRDefault="00EC5857" w:rsidP="00EC585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EC5857" w:rsidP="00EC585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EC585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3914 </w:t>
      </w:r>
      <w:r>
        <w:rPr>
          <w:rFonts w:ascii="Times New Roman" w:hAnsi="Times New Roman"/>
          <w:szCs w:val="24"/>
        </w:rPr>
        <w:t xml:space="preserve">con el giro:  </w:t>
      </w:r>
      <w:r w:rsidRPr="00E57083">
        <w:rPr>
          <w:rFonts w:ascii="Times New Roman" w:hAnsi="Times New Roman"/>
          <w:b/>
          <w:sz w:val="28"/>
          <w:szCs w:val="24"/>
        </w:rPr>
        <w:t>Publicaciones Impresas y Accesorios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74612">
        <w:rPr>
          <w:rFonts w:ascii="Times New Roman" w:hAnsi="Times New Roman"/>
          <w:sz w:val="24"/>
          <w:szCs w:val="24"/>
        </w:rPr>
        <w:t>25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EF8" w:rsidRDefault="004B2EF8">
      <w:r>
        <w:separator/>
      </w:r>
    </w:p>
  </w:endnote>
  <w:endnote w:type="continuationSeparator" w:id="0">
    <w:p w:rsidR="004B2EF8" w:rsidRDefault="004B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EF8" w:rsidRDefault="004B2EF8">
      <w:r>
        <w:separator/>
      </w:r>
    </w:p>
  </w:footnote>
  <w:footnote w:type="continuationSeparator" w:id="0">
    <w:p w:rsidR="004B2EF8" w:rsidRDefault="004B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4612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26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2EF8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11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1A9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143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33E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E89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857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2022-02-25T18:21:00Z</cp:lastPrinted>
  <dcterms:created xsi:type="dcterms:W3CDTF">2022-02-28T22:43:00Z</dcterms:created>
  <dcterms:modified xsi:type="dcterms:W3CDTF">2022-02-28T22:43:00Z</dcterms:modified>
</cp:coreProperties>
</file>