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03DA8" w:rsidRDefault="00803DA8" w:rsidP="00803D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INGENIERIA TERMICA MONTERREY, S.A. DE C.V.</w:t>
      </w:r>
    </w:p>
    <w:p w:rsidR="00803DA8" w:rsidRDefault="00803DA8" w:rsidP="00803D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03DA8" w:rsidRDefault="00803DA8" w:rsidP="00803D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03DA8" w:rsidRDefault="00803DA8" w:rsidP="00803DA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03DA8" w:rsidP="00803D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10594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Componentes y Equipos para Distribución </w:t>
      </w:r>
      <w:r>
        <w:rPr>
          <w:rFonts w:ascii="Times New Roman" w:hAnsi="Times New Roman"/>
          <w:b/>
          <w:sz w:val="28"/>
          <w:szCs w:val="28"/>
        </w:rPr>
        <w:t xml:space="preserve">y Sistemas de Acondicionamiento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43" w:rsidRDefault="006B1243">
      <w:r>
        <w:separator/>
      </w:r>
    </w:p>
  </w:endnote>
  <w:endnote w:type="continuationSeparator" w:id="0">
    <w:p w:rsidR="006B1243" w:rsidRDefault="006B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43" w:rsidRDefault="006B1243">
      <w:r>
        <w:separator/>
      </w:r>
    </w:p>
  </w:footnote>
  <w:footnote w:type="continuationSeparator" w:id="0">
    <w:p w:rsidR="006B1243" w:rsidRDefault="006B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2366A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2024-02-19T17:05:00Z</dcterms:created>
  <dcterms:modified xsi:type="dcterms:W3CDTF">2024-02-19T17:05:00Z</dcterms:modified>
</cp:coreProperties>
</file>