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7E14C0" w:rsidP="00901AD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MAS RECIO, S.A. DE C.V.</w:t>
      </w:r>
    </w:p>
    <w:p w:rsidR="00901AD2" w:rsidRDefault="00901AD2" w:rsidP="00901AD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AD2" w:rsidRDefault="00901AD2" w:rsidP="00901AD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AD2" w:rsidP="00901AD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E14C0">
        <w:rPr>
          <w:rFonts w:ascii="Times New Roman" w:hAnsi="Times New Roman"/>
          <w:b/>
          <w:sz w:val="32"/>
          <w:szCs w:val="32"/>
        </w:rPr>
        <w:t>11875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7E14C0">
        <w:rPr>
          <w:rFonts w:ascii="Times New Roman" w:hAnsi="Times New Roman"/>
          <w:szCs w:val="24"/>
        </w:rPr>
        <w:t xml:space="preserve"> </w:t>
      </w:r>
      <w:r w:rsidR="0016057A">
        <w:rPr>
          <w:rFonts w:ascii="Times New Roman" w:hAnsi="Times New Roman"/>
          <w:b/>
          <w:sz w:val="28"/>
          <w:szCs w:val="24"/>
        </w:rPr>
        <w:t>Publicaciones Impresas, Publicaciones E</w:t>
      </w:r>
      <w:bookmarkStart w:id="0" w:name="_GoBack"/>
      <w:bookmarkEnd w:id="0"/>
      <w:r w:rsidR="0016057A">
        <w:rPr>
          <w:rFonts w:ascii="Times New Roman" w:hAnsi="Times New Roman"/>
          <w:b/>
          <w:sz w:val="28"/>
          <w:szCs w:val="24"/>
        </w:rPr>
        <w:t>lectrónicas y Accesorios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AD2" w:rsidRPr="003C67B3" w:rsidRDefault="00901AD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1F" w:rsidRDefault="0095441F">
      <w:r>
        <w:separator/>
      </w:r>
    </w:p>
  </w:endnote>
  <w:endnote w:type="continuationSeparator" w:id="0">
    <w:p w:rsidR="0095441F" w:rsidRDefault="0095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1F" w:rsidRDefault="0095441F">
      <w:r>
        <w:separator/>
      </w:r>
    </w:p>
  </w:footnote>
  <w:footnote w:type="continuationSeparator" w:id="0">
    <w:p w:rsidR="0095441F" w:rsidRDefault="0095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569903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2024-06-26T18:28:00Z</cp:lastPrinted>
  <dcterms:created xsi:type="dcterms:W3CDTF">2024-06-25T22:23:00Z</dcterms:created>
  <dcterms:modified xsi:type="dcterms:W3CDTF">2024-06-26T18:28:00Z</dcterms:modified>
</cp:coreProperties>
</file>