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4354F" w:rsidRDefault="00C4354F" w:rsidP="00C4354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OFIMAGA, S.A. DE C.V.</w:t>
      </w:r>
    </w:p>
    <w:p w:rsidR="00C4354F" w:rsidRDefault="00C4354F" w:rsidP="00C4354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4354F" w:rsidRDefault="00C4354F" w:rsidP="00C4354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4354F" w:rsidRDefault="00C4354F" w:rsidP="00C4354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4354F" w:rsidP="00C4354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0108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Muebles, Mobiliario y Decoración</w:t>
      </w:r>
      <w:bookmarkStart w:id="0" w:name="_GoBack"/>
      <w:bookmarkEnd w:id="0"/>
      <w:r w:rsidR="00585C0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585C0C">
        <w:rPr>
          <w:rFonts w:ascii="Times New Roman" w:hAnsi="Times New Roman"/>
          <w:b/>
          <w:szCs w:val="24"/>
        </w:rPr>
        <w:t>moral</w:t>
      </w:r>
      <w:r w:rsidR="00585C0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585C0C">
        <w:rPr>
          <w:rFonts w:ascii="Times New Roman" w:hAnsi="Times New Roman"/>
          <w:b/>
          <w:szCs w:val="24"/>
        </w:rPr>
        <w:t>moral</w:t>
      </w:r>
      <w:r w:rsidR="00585C0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0E0" w:rsidRDefault="000310E0">
      <w:r>
        <w:separator/>
      </w:r>
    </w:p>
  </w:endnote>
  <w:endnote w:type="continuationSeparator" w:id="0">
    <w:p w:rsidR="000310E0" w:rsidRDefault="0003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0E0" w:rsidRDefault="000310E0">
      <w:r>
        <w:separator/>
      </w:r>
    </w:p>
  </w:footnote>
  <w:footnote w:type="continuationSeparator" w:id="0">
    <w:p w:rsidR="000310E0" w:rsidRDefault="00031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2025-10-08T16:51:00Z</dcterms:created>
  <dcterms:modified xsi:type="dcterms:W3CDTF">2025-10-08T16:51:00Z</dcterms:modified>
</cp:coreProperties>
</file>