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231C5" w:rsidRDefault="001231C5" w:rsidP="001231C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COMERCIALIZADORA E IMPORTADORA DE PRODUCTOS QUIMICOS S.A. DE C.V.   </w:t>
      </w:r>
    </w:p>
    <w:p w:rsidR="001231C5" w:rsidRDefault="001231C5" w:rsidP="001231C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231C5" w:rsidRDefault="001231C5" w:rsidP="001231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231C5" w:rsidRDefault="001231C5" w:rsidP="001231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231C5" w:rsidP="001231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7302,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Medicamentos y Productos </w:t>
      </w:r>
      <w:r>
        <w:rPr>
          <w:rFonts w:ascii="Times New Roman" w:hAnsi="Times New Roman"/>
          <w:b/>
          <w:sz w:val="28"/>
          <w:szCs w:val="28"/>
        </w:rPr>
        <w:t>Farmacéuticos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A46C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076A">
        <w:rPr>
          <w:rFonts w:ascii="Times New Roman" w:hAnsi="Times New Roman"/>
          <w:sz w:val="24"/>
          <w:szCs w:val="24"/>
        </w:rPr>
        <w:t>11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3F4" w:rsidRDefault="00E453F4">
      <w:r>
        <w:separator/>
      </w:r>
    </w:p>
  </w:endnote>
  <w:endnote w:type="continuationSeparator" w:id="0">
    <w:p w:rsidR="00E453F4" w:rsidRDefault="00E4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3F4" w:rsidRDefault="00E453F4">
      <w:r>
        <w:separator/>
      </w:r>
    </w:p>
  </w:footnote>
  <w:footnote w:type="continuationSeparator" w:id="0">
    <w:p w:rsidR="00E453F4" w:rsidRDefault="00E45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1C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3F4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2025-11-11T22:15:00Z</dcterms:created>
  <dcterms:modified xsi:type="dcterms:W3CDTF">2025-11-11T22:15:00Z</dcterms:modified>
</cp:coreProperties>
</file>