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4EA6" w:rsidRDefault="004B4AA8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ALFAOMEGA GRUPO EDITOR, S.A. DE C.V</w:t>
      </w:r>
      <w:r w:rsidR="00D24EA6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D24EA6" w:rsidRDefault="00D24EA6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24EA6" w:rsidP="00D24EA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B4AA8">
        <w:rPr>
          <w:rFonts w:ascii="Times New Roman" w:hAnsi="Times New Roman"/>
          <w:b/>
          <w:sz w:val="32"/>
          <w:szCs w:val="32"/>
        </w:rPr>
        <w:t>9573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B4AA8" w:rsidRPr="004B4AA8">
        <w:rPr>
          <w:rFonts w:ascii="Times New Roman" w:hAnsi="Times New Roman"/>
          <w:b/>
          <w:sz w:val="28"/>
          <w:szCs w:val="28"/>
        </w:rPr>
        <w:t>Publicaciones Impresas Publicaciones Electrónicas y Accesorios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14A5C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95" w:rsidRDefault="00416995">
      <w:r>
        <w:separator/>
      </w:r>
    </w:p>
  </w:endnote>
  <w:endnote w:type="continuationSeparator" w:id="0">
    <w:p w:rsidR="00416995" w:rsidRDefault="004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95" w:rsidRDefault="00416995">
      <w:r>
        <w:separator/>
      </w:r>
    </w:p>
  </w:footnote>
  <w:footnote w:type="continuationSeparator" w:id="0">
    <w:p w:rsidR="00416995" w:rsidRDefault="0041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2F81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2025-05-20T22:25:00Z</dcterms:created>
  <dcterms:modified xsi:type="dcterms:W3CDTF">2025-05-20T22:25:00Z</dcterms:modified>
</cp:coreProperties>
</file>