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A064E" w:rsidRDefault="007A064E" w:rsidP="007A064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MEDICA BESSER, S.A. DE C.V.</w:t>
      </w:r>
    </w:p>
    <w:p w:rsidR="007A064E" w:rsidRDefault="007A064E" w:rsidP="007A064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A064E" w:rsidRDefault="007A064E" w:rsidP="007A064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A064E" w:rsidRDefault="007A064E" w:rsidP="007A064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A064E" w:rsidP="007A064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10692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b/>
          <w:sz w:val="28"/>
          <w:szCs w:val="28"/>
        </w:rPr>
        <w:t xml:space="preserve"> Equipo Médico, Accesorios y Suministros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6F591B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DAE" w:rsidRDefault="00BE4DAE">
      <w:r>
        <w:separator/>
      </w:r>
    </w:p>
  </w:endnote>
  <w:endnote w:type="continuationSeparator" w:id="0">
    <w:p w:rsidR="00BE4DAE" w:rsidRDefault="00BE4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DAE" w:rsidRDefault="00BE4DAE">
      <w:r>
        <w:separator/>
      </w:r>
    </w:p>
  </w:footnote>
  <w:footnote w:type="continuationSeparator" w:id="0">
    <w:p w:rsidR="00BE4DAE" w:rsidRDefault="00BE4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E9F710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2025-11-21T21:54:00Z</dcterms:created>
  <dcterms:modified xsi:type="dcterms:W3CDTF">2025-11-21T21:54:00Z</dcterms:modified>
</cp:coreProperties>
</file>