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5747F5" w:rsidRDefault="005747F5" w:rsidP="005747F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DIMAS LIGHTING, S.A.P.I. DE C.V.    </w:t>
      </w:r>
    </w:p>
    <w:p w:rsidR="005747F5" w:rsidRDefault="005747F5" w:rsidP="005747F5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 xml:space="preserve"> </w:t>
      </w:r>
    </w:p>
    <w:p w:rsidR="005747F5" w:rsidRDefault="005747F5" w:rsidP="005747F5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5747F5" w:rsidRDefault="005747F5" w:rsidP="005747F5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5747F5" w:rsidP="005747F5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11211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 xml:space="preserve"> Componentes Accesorios y Suministros de Sistemas Eléctricos e Iluminación</w:t>
      </w:r>
      <w:r>
        <w:rPr>
          <w:rFonts w:ascii="Times New Roman" w:hAnsi="Times New Roman"/>
          <w:b/>
          <w:sz w:val="28"/>
          <w:szCs w:val="24"/>
        </w:rPr>
        <w:t xml:space="preserve"> </w:t>
      </w:r>
      <w:bookmarkStart w:id="0" w:name="_GoBack"/>
      <w:bookmarkEnd w:id="0"/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E56FB">
        <w:rPr>
          <w:rFonts w:ascii="Times New Roman" w:hAnsi="Times New Roman"/>
          <w:b/>
          <w:szCs w:val="24"/>
        </w:rPr>
        <w:t>moral</w:t>
      </w:r>
      <w:r w:rsidR="004E56FB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DA0AD0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E56FB">
        <w:rPr>
          <w:rFonts w:ascii="Times New Roman" w:hAnsi="Times New Roman"/>
          <w:b/>
          <w:szCs w:val="24"/>
        </w:rPr>
        <w:t>moral</w:t>
      </w:r>
      <w:r w:rsidR="004E56FB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DA0AD0">
        <w:rPr>
          <w:rFonts w:ascii="Times New Roman" w:hAnsi="Times New Roman"/>
          <w:sz w:val="24"/>
          <w:szCs w:val="24"/>
        </w:rPr>
        <w:t>17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02FE" w:rsidRDefault="001A02FE">
      <w:r>
        <w:separator/>
      </w:r>
    </w:p>
  </w:endnote>
  <w:endnote w:type="continuationSeparator" w:id="0">
    <w:p w:rsidR="001A02FE" w:rsidRDefault="001A0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02FE" w:rsidRDefault="001A02FE">
      <w:r>
        <w:separator/>
      </w:r>
    </w:p>
  </w:footnote>
  <w:footnote w:type="continuationSeparator" w:id="0">
    <w:p w:rsidR="001A02FE" w:rsidRDefault="001A0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EE9C441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2025-10-17T21:16:00Z</dcterms:created>
  <dcterms:modified xsi:type="dcterms:W3CDTF">2025-10-17T21:16:00Z</dcterms:modified>
</cp:coreProperties>
</file>