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B3E14" w:rsidRDefault="008B3E14" w:rsidP="008B3E1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ZAMORA GARZA HECTOR VIRGILIO.    </w:t>
      </w:r>
    </w:p>
    <w:p w:rsidR="008B3E14" w:rsidRDefault="008B3E14" w:rsidP="008B3E1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B3E14" w:rsidRDefault="008B3E14" w:rsidP="008B3E1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B3E14" w:rsidRDefault="008B3E14" w:rsidP="008B3E1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B3E14" w:rsidP="008B3E1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24"/>
        </w:rPr>
        <w:t xml:space="preserve">11902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Componentes y Suministros de Manufactura</w:t>
      </w:r>
      <w:r w:rsidR="003B13A1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B3E14">
        <w:rPr>
          <w:rFonts w:ascii="Times New Roman" w:hAnsi="Times New Roman"/>
          <w:b/>
          <w:szCs w:val="24"/>
        </w:rPr>
        <w:t>física</w:t>
      </w:r>
      <w:r w:rsidR="008B3E1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569CD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B3E14">
        <w:rPr>
          <w:rFonts w:ascii="Times New Roman" w:hAnsi="Times New Roman"/>
          <w:b/>
          <w:szCs w:val="24"/>
        </w:rPr>
        <w:t>física</w:t>
      </w:r>
      <w:r w:rsidR="008B3E14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Default="00591415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6FD" w:rsidRDefault="005666FD">
      <w:r>
        <w:separator/>
      </w:r>
    </w:p>
  </w:endnote>
  <w:endnote w:type="continuationSeparator" w:id="0">
    <w:p w:rsidR="005666FD" w:rsidRDefault="0056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6FD" w:rsidRDefault="005666FD">
      <w:r>
        <w:separator/>
      </w:r>
    </w:p>
  </w:footnote>
  <w:footnote w:type="continuationSeparator" w:id="0">
    <w:p w:rsidR="005666FD" w:rsidRDefault="00566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685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7384D9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2025-12-16T16:21:00Z</dcterms:created>
  <dcterms:modified xsi:type="dcterms:W3CDTF">2025-12-16T16:21:00Z</dcterms:modified>
</cp:coreProperties>
</file>