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490418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ARCA NEXUS</w:t>
      </w:r>
      <w:r w:rsidR="00C0715C">
        <w:rPr>
          <w:rFonts w:ascii="Times New Roman" w:hAnsi="Times New Roman"/>
          <w:b/>
          <w:sz w:val="28"/>
          <w:szCs w:val="28"/>
          <w:lang w:val="es-MX"/>
        </w:rPr>
        <w:t>, S.A. DE C.V</w:t>
      </w:r>
      <w:r w:rsidR="0091458E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490418">
        <w:rPr>
          <w:rFonts w:ascii="Times New Roman" w:hAnsi="Times New Roman"/>
          <w:b/>
          <w:sz w:val="32"/>
          <w:szCs w:val="32"/>
        </w:rPr>
        <w:t>12293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C0715C" w:rsidRPr="00C0715C">
        <w:rPr>
          <w:rFonts w:ascii="Times New Roman" w:hAnsi="Times New Roman"/>
          <w:b/>
          <w:sz w:val="28"/>
          <w:szCs w:val="24"/>
        </w:rPr>
        <w:t>Servicios de Edificación Construcción de Instalaciones y Mantenimiento</w:t>
      </w:r>
      <w:r w:rsidR="00C0715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90418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DA5" w:rsidRDefault="00C86DA5">
      <w:r>
        <w:separator/>
      </w:r>
    </w:p>
  </w:endnote>
  <w:endnote w:type="continuationSeparator" w:id="0">
    <w:p w:rsidR="00C86DA5" w:rsidRDefault="00C86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DA5" w:rsidRDefault="00C86DA5">
      <w:r>
        <w:separator/>
      </w:r>
    </w:p>
  </w:footnote>
  <w:footnote w:type="continuationSeparator" w:id="0">
    <w:p w:rsidR="00C86DA5" w:rsidRDefault="00C86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18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DA5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4615CD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2025-10-20T21:12:00Z</dcterms:created>
  <dcterms:modified xsi:type="dcterms:W3CDTF">2025-10-20T21:12:00Z</dcterms:modified>
</cp:coreProperties>
</file>