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36A50" w:rsidRDefault="003C332D" w:rsidP="00036A50">
      <w:pPr>
        <w:tabs>
          <w:tab w:val="left" w:pos="1455"/>
        </w:tabs>
        <w:jc w:val="both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TECNOELECTRICA UNIVERSAL DE MONTERREY, S.A. DE C.V</w:t>
      </w:r>
      <w:r w:rsidR="00036A50">
        <w:rPr>
          <w:rFonts w:ascii="Times New Roman" w:hAnsi="Times New Roman"/>
          <w:b/>
          <w:sz w:val="28"/>
          <w:szCs w:val="28"/>
          <w:lang w:val="es-MX"/>
        </w:rPr>
        <w:t xml:space="preserve">.  </w:t>
      </w:r>
    </w:p>
    <w:p w:rsidR="00036A50" w:rsidRDefault="00036A50" w:rsidP="00036A5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36A50" w:rsidRDefault="00036A50" w:rsidP="00036A5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36A50" w:rsidRDefault="00036A50" w:rsidP="00036A5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36A50" w:rsidP="00036A5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3C332D">
        <w:rPr>
          <w:rFonts w:ascii="Times New Roman" w:hAnsi="Times New Roman"/>
          <w:b/>
          <w:sz w:val="32"/>
          <w:szCs w:val="32"/>
        </w:rPr>
        <w:t>1679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3C332D" w:rsidRPr="00C57553">
        <w:rPr>
          <w:rFonts w:ascii="Times New Roman" w:hAnsi="Times New Roman"/>
          <w:b/>
          <w:sz w:val="28"/>
          <w:szCs w:val="28"/>
        </w:rPr>
        <w:t>Reparación y Mantenimiento de Equipo de Transporte</w:t>
      </w:r>
      <w:r w:rsidR="003C332D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bookmarkStart w:id="0" w:name="_GoBack"/>
      <w:bookmarkEnd w:id="0"/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900" w:rsidRDefault="004A4900">
      <w:r>
        <w:separator/>
      </w:r>
    </w:p>
  </w:endnote>
  <w:endnote w:type="continuationSeparator" w:id="0">
    <w:p w:rsidR="004A4900" w:rsidRDefault="004A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900" w:rsidRDefault="004A4900">
      <w:r>
        <w:separator/>
      </w:r>
    </w:p>
  </w:footnote>
  <w:footnote w:type="continuationSeparator" w:id="0">
    <w:p w:rsidR="004A4900" w:rsidRDefault="004A4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766F45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2026-02-09T20:59:00Z</dcterms:created>
  <dcterms:modified xsi:type="dcterms:W3CDTF">2026-02-09T20:59:00Z</dcterms:modified>
</cp:coreProperties>
</file>