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66851" w:rsidRDefault="00E157FD" w:rsidP="003668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ARQUITECTURA Y ACABADOS RESIDENCIALES,</w:t>
      </w:r>
      <w:r w:rsidR="00366851">
        <w:rPr>
          <w:rFonts w:ascii="Times New Roman" w:hAnsi="Times New Roman"/>
          <w:b/>
          <w:sz w:val="28"/>
          <w:szCs w:val="28"/>
          <w:lang w:val="es-MX"/>
        </w:rPr>
        <w:t xml:space="preserve"> S.A. DE C.V. </w:t>
      </w:r>
    </w:p>
    <w:p w:rsidR="00366851" w:rsidRDefault="00366851" w:rsidP="003668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66851" w:rsidRDefault="00366851" w:rsidP="003668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66851" w:rsidRDefault="00366851" w:rsidP="003668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66851" w:rsidP="0036685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 </w:t>
      </w:r>
      <w:r w:rsidR="00E157FD">
        <w:rPr>
          <w:rFonts w:ascii="Times New Roman" w:hAnsi="Times New Roman"/>
          <w:b/>
          <w:sz w:val="32"/>
          <w:szCs w:val="32"/>
        </w:rPr>
        <w:t>5899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E157FD" w:rsidRPr="00E157FD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E157F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83C05">
        <w:rPr>
          <w:rFonts w:ascii="Times New Roman" w:hAnsi="Times New Roman"/>
          <w:b/>
          <w:szCs w:val="24"/>
        </w:rPr>
        <w:t>moral</w:t>
      </w:r>
      <w:r w:rsidR="00683C0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80BF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83C05">
        <w:rPr>
          <w:rFonts w:ascii="Times New Roman" w:hAnsi="Times New Roman"/>
          <w:b/>
          <w:szCs w:val="24"/>
        </w:rPr>
        <w:t>moral</w:t>
      </w:r>
      <w:r w:rsidR="00683C0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A2D" w:rsidRDefault="00F45A2D">
      <w:r>
        <w:separator/>
      </w:r>
    </w:p>
  </w:endnote>
  <w:endnote w:type="continuationSeparator" w:id="0">
    <w:p w:rsidR="00F45A2D" w:rsidRDefault="00F4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A2D" w:rsidRDefault="00F45A2D">
      <w:r>
        <w:separator/>
      </w:r>
    </w:p>
  </w:footnote>
  <w:footnote w:type="continuationSeparator" w:id="0">
    <w:p w:rsidR="00F45A2D" w:rsidRDefault="00F45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0BF6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879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48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851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01E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C05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A66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7FD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2D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467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A29A90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2026-02-20T18:31:00Z</dcterms:created>
  <dcterms:modified xsi:type="dcterms:W3CDTF">2026-02-20T18:31:00Z</dcterms:modified>
</cp:coreProperties>
</file>