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A44B75" w:rsidRDefault="00A44B75" w:rsidP="00A44B75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CHAVEZ PINALES CESAR IVAN</w:t>
      </w:r>
    </w:p>
    <w:p w:rsidR="00A44B75" w:rsidRDefault="00A44B75" w:rsidP="00A44B75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A44B75" w:rsidRDefault="00A44B75" w:rsidP="00A44B75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A44B75" w:rsidRDefault="00A44B75" w:rsidP="00A44B75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A44B75" w:rsidP="00A44B75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11656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>Equipo Médico, Accesorios y Suministros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A44B75">
        <w:rPr>
          <w:rFonts w:ascii="Times New Roman" w:hAnsi="Times New Roman"/>
          <w:b/>
          <w:szCs w:val="24"/>
        </w:rPr>
        <w:t>física</w:t>
      </w:r>
      <w:r w:rsidR="00A44B75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220E9A">
        <w:rPr>
          <w:rFonts w:ascii="Times New Roman" w:hAnsi="Times New Roman"/>
          <w:b/>
          <w:bCs/>
          <w:sz w:val="28"/>
          <w:szCs w:val="28"/>
        </w:rPr>
        <w:t>Abril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A44B75">
        <w:rPr>
          <w:rFonts w:ascii="Times New Roman" w:hAnsi="Times New Roman"/>
          <w:b/>
          <w:szCs w:val="24"/>
        </w:rPr>
        <w:t>física</w:t>
      </w:r>
      <w:r w:rsidR="00A44B75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A946B0" w:rsidRDefault="00A946B0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2A3327">
        <w:rPr>
          <w:rFonts w:ascii="Times New Roman" w:hAnsi="Times New Roman"/>
          <w:sz w:val="24"/>
          <w:szCs w:val="24"/>
        </w:rPr>
        <w:t>22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1C1CEF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168E" w:rsidRDefault="00C0168E">
      <w:r>
        <w:separator/>
      </w:r>
    </w:p>
  </w:endnote>
  <w:endnote w:type="continuationSeparator" w:id="0">
    <w:p w:rsidR="00C0168E" w:rsidRDefault="00C0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168E" w:rsidRDefault="00C0168E">
      <w:r>
        <w:separator/>
      </w:r>
    </w:p>
  </w:footnote>
  <w:footnote w:type="continuationSeparator" w:id="0">
    <w:p w:rsidR="00C0168E" w:rsidRDefault="00C0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80D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197BA601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2026-05-19T22:38:00Z</cp:lastPrinted>
  <dcterms:created xsi:type="dcterms:W3CDTF">2026-05-22T16:42:00Z</dcterms:created>
  <dcterms:modified xsi:type="dcterms:W3CDTF">2026-05-22T16:42:00Z</dcterms:modified>
</cp:coreProperties>
</file>